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DDA6" w14:textId="77777777" w:rsidR="006F395D" w:rsidRDefault="006F395D" w:rsidP="00E32ECE">
      <w:pPr>
        <w:widowControl w:val="0"/>
        <w:spacing w:after="120"/>
        <w:contextualSpacing/>
        <w:jc w:val="center"/>
        <w:rPr>
          <w:rFonts w:eastAsia="Arial Unicode MS"/>
          <w:b/>
          <w:sz w:val="22"/>
          <w:szCs w:val="22"/>
        </w:rPr>
      </w:pPr>
    </w:p>
    <w:p w14:paraId="360A30F7" w14:textId="02E86676" w:rsidR="00E32ECE" w:rsidRPr="0034799B" w:rsidRDefault="001A1877" w:rsidP="00E32ECE">
      <w:pPr>
        <w:widowControl w:val="0"/>
        <w:spacing w:after="120"/>
        <w:contextualSpacing/>
        <w:jc w:val="center"/>
        <w:rPr>
          <w:rFonts w:eastAsia="Arial Unicode MS"/>
          <w:b/>
          <w:sz w:val="22"/>
          <w:szCs w:val="22"/>
        </w:rPr>
      </w:pPr>
      <w:r>
        <w:rPr>
          <w:rFonts w:eastAsia="Arial Unicode MS"/>
          <w:b/>
          <w:sz w:val="22"/>
          <w:szCs w:val="22"/>
        </w:rPr>
        <w:t xml:space="preserve">PRETENDENTA </w:t>
      </w:r>
      <w:r w:rsidR="00A67A32">
        <w:rPr>
          <w:rFonts w:eastAsia="Arial Unicode MS"/>
          <w:b/>
          <w:sz w:val="22"/>
          <w:szCs w:val="22"/>
        </w:rPr>
        <w:t>PIEDĀVĀJUMS</w:t>
      </w:r>
    </w:p>
    <w:p w14:paraId="5C58C36B" w14:textId="057BF122" w:rsidR="00A67A32" w:rsidRPr="006F395D" w:rsidRDefault="00E32ECE" w:rsidP="00A67A32">
      <w:pPr>
        <w:widowControl w:val="0"/>
        <w:spacing w:after="120"/>
        <w:contextualSpacing/>
        <w:jc w:val="center"/>
        <w:rPr>
          <w:b/>
          <w:i/>
          <w:iCs/>
          <w:sz w:val="24"/>
          <w:szCs w:val="24"/>
        </w:rPr>
      </w:pPr>
      <w:r w:rsidRPr="006F395D">
        <w:rPr>
          <w:rFonts w:eastAsia="Calibri"/>
          <w:bCs/>
          <w:sz w:val="24"/>
          <w:szCs w:val="24"/>
        </w:rPr>
        <w:t xml:space="preserve"> </w:t>
      </w:r>
      <w:r w:rsidR="000A51FC" w:rsidRPr="006F395D">
        <w:rPr>
          <w:b/>
          <w:i/>
          <w:iCs/>
          <w:sz w:val="24"/>
          <w:szCs w:val="24"/>
        </w:rPr>
        <w:t>“</w:t>
      </w:r>
      <w:r w:rsidR="00A67A32" w:rsidRPr="006F395D">
        <w:rPr>
          <w:b/>
          <w:i/>
          <w:iCs/>
          <w:sz w:val="24"/>
          <w:szCs w:val="24"/>
        </w:rPr>
        <w:t>Ārējo ūdensapgādes tīklu izbūve Meldru un Mārtiņa ielā</w:t>
      </w:r>
      <w:r w:rsidR="00A754B2">
        <w:rPr>
          <w:b/>
          <w:i/>
          <w:iCs/>
          <w:sz w:val="24"/>
          <w:szCs w:val="24"/>
        </w:rPr>
        <w:t>s</w:t>
      </w:r>
      <w:r w:rsidR="00A67A32" w:rsidRPr="006F395D">
        <w:rPr>
          <w:b/>
          <w:i/>
          <w:iCs/>
          <w:sz w:val="24"/>
          <w:szCs w:val="24"/>
        </w:rPr>
        <w:t>, Cēsīs</w:t>
      </w:r>
      <w:r w:rsidR="000A51FC" w:rsidRPr="006F395D">
        <w:rPr>
          <w:b/>
          <w:i/>
          <w:iCs/>
          <w:sz w:val="24"/>
          <w:szCs w:val="24"/>
        </w:rPr>
        <w:t>”</w:t>
      </w:r>
      <w:r w:rsidR="00E84792" w:rsidRPr="006F395D">
        <w:rPr>
          <w:b/>
          <w:i/>
          <w:iCs/>
          <w:sz w:val="24"/>
          <w:szCs w:val="24"/>
        </w:rPr>
        <w:t xml:space="preserve"> </w:t>
      </w:r>
    </w:p>
    <w:p w14:paraId="27919F4C" w14:textId="3D5E0E56" w:rsidR="00E32ECE" w:rsidRPr="006F395D" w:rsidRDefault="00E32ECE" w:rsidP="00A67A32">
      <w:pPr>
        <w:widowControl w:val="0"/>
        <w:spacing w:after="120"/>
        <w:contextualSpacing/>
        <w:jc w:val="center"/>
        <w:rPr>
          <w:b/>
          <w:i/>
          <w:iCs/>
          <w:smallCaps/>
          <w:sz w:val="24"/>
          <w:szCs w:val="24"/>
        </w:rPr>
      </w:pPr>
      <w:r w:rsidRPr="006F395D">
        <w:rPr>
          <w:b/>
          <w:i/>
          <w:iCs/>
          <w:smallCaps/>
          <w:sz w:val="24"/>
          <w:szCs w:val="24"/>
        </w:rPr>
        <w:t>(ID Nr. VINDA202</w:t>
      </w:r>
      <w:r w:rsidR="000A51FC" w:rsidRPr="006F395D">
        <w:rPr>
          <w:b/>
          <w:i/>
          <w:iCs/>
          <w:smallCaps/>
          <w:sz w:val="24"/>
          <w:szCs w:val="24"/>
        </w:rPr>
        <w:t>6</w:t>
      </w:r>
      <w:r w:rsidRPr="006F395D">
        <w:rPr>
          <w:b/>
          <w:i/>
          <w:iCs/>
          <w:smallCaps/>
          <w:sz w:val="24"/>
          <w:szCs w:val="24"/>
        </w:rPr>
        <w:t>/0</w:t>
      </w:r>
      <w:r w:rsidR="00A67A32" w:rsidRPr="006F395D">
        <w:rPr>
          <w:b/>
          <w:i/>
          <w:iCs/>
          <w:smallCaps/>
          <w:sz w:val="24"/>
          <w:szCs w:val="24"/>
        </w:rPr>
        <w:t>8</w:t>
      </w:r>
      <w:r w:rsidRPr="006F395D">
        <w:rPr>
          <w:b/>
          <w:i/>
          <w:iCs/>
          <w:smallCaps/>
          <w:sz w:val="24"/>
          <w:szCs w:val="24"/>
        </w:rPr>
        <w:t>)</w:t>
      </w:r>
    </w:p>
    <w:p w14:paraId="2E498514" w14:textId="77777777" w:rsidR="006F395D" w:rsidRPr="006F395D" w:rsidRDefault="006F395D" w:rsidP="00E32ECE">
      <w:pPr>
        <w:widowControl w:val="0"/>
        <w:spacing w:after="120"/>
        <w:contextualSpacing/>
        <w:rPr>
          <w:iCs/>
          <w:color w:val="000000"/>
          <w:sz w:val="24"/>
          <w:szCs w:val="24"/>
        </w:rPr>
      </w:pPr>
      <w:bookmarkStart w:id="0" w:name="_Hlk15240699"/>
      <w:bookmarkStart w:id="1" w:name="_Hlk42609280"/>
    </w:p>
    <w:tbl>
      <w:tblPr>
        <w:tblW w:w="6034" w:type="dxa"/>
        <w:tblCellMar>
          <w:left w:w="10" w:type="dxa"/>
          <w:right w:w="10" w:type="dxa"/>
        </w:tblCellMar>
        <w:tblLook w:val="04A0" w:firstRow="1" w:lastRow="0" w:firstColumn="1" w:lastColumn="0" w:noHBand="0" w:noVBand="1"/>
      </w:tblPr>
      <w:tblGrid>
        <w:gridCol w:w="6034"/>
      </w:tblGrid>
      <w:tr w:rsidR="00E32ECE" w:rsidRPr="0034799B" w14:paraId="7C3CFC7E" w14:textId="77777777" w:rsidTr="00EF5423">
        <w:trPr>
          <w:trHeight w:val="354"/>
        </w:trPr>
        <w:tc>
          <w:tcPr>
            <w:tcW w:w="6034" w:type="dxa"/>
            <w:tcMar>
              <w:top w:w="0" w:type="dxa"/>
              <w:left w:w="108" w:type="dxa"/>
              <w:bottom w:w="0" w:type="dxa"/>
              <w:right w:w="108" w:type="dxa"/>
            </w:tcMar>
            <w:hideMark/>
          </w:tcPr>
          <w:p w14:paraId="2E6F2451" w14:textId="77777777" w:rsidR="00E32ECE" w:rsidRPr="0034799B" w:rsidRDefault="00E32ECE" w:rsidP="00EF5423">
            <w:pPr>
              <w:widowControl w:val="0"/>
              <w:spacing w:after="120"/>
              <w:contextualSpacing/>
              <w:rPr>
                <w:rFonts w:eastAsia="Calibri"/>
                <w:sz w:val="22"/>
                <w:szCs w:val="22"/>
              </w:rPr>
            </w:pPr>
            <w:r w:rsidRPr="0034799B">
              <w:rPr>
                <w:rFonts w:eastAsia="Calibri"/>
                <w:b/>
                <w:bCs/>
                <w:sz w:val="22"/>
                <w:szCs w:val="22"/>
              </w:rPr>
              <w:t>Pasūtītājam: Cēsu pilsētas SIA “Vinda”</w:t>
            </w:r>
          </w:p>
          <w:p w14:paraId="78D1142F" w14:textId="77777777" w:rsidR="00E32ECE" w:rsidRPr="0034799B" w:rsidRDefault="00E32ECE" w:rsidP="00EF5423">
            <w:pPr>
              <w:widowControl w:val="0"/>
              <w:spacing w:after="120"/>
              <w:contextualSpacing/>
              <w:rPr>
                <w:rFonts w:eastAsia="Calibri"/>
                <w:sz w:val="22"/>
                <w:szCs w:val="22"/>
              </w:rPr>
            </w:pPr>
            <w:r w:rsidRPr="0034799B">
              <w:rPr>
                <w:rFonts w:eastAsia="Calibri"/>
                <w:sz w:val="22"/>
                <w:szCs w:val="22"/>
              </w:rPr>
              <w:t xml:space="preserve">Reģistrācijas Nr. </w:t>
            </w:r>
            <w:r w:rsidRPr="0034799B">
              <w:rPr>
                <w:sz w:val="22"/>
                <w:szCs w:val="22"/>
              </w:rPr>
              <w:t>49503000754</w:t>
            </w:r>
          </w:p>
          <w:p w14:paraId="08004A56" w14:textId="77777777" w:rsidR="00E32ECE" w:rsidRPr="0034799B" w:rsidRDefault="00E32ECE" w:rsidP="00EF5423">
            <w:pPr>
              <w:widowControl w:val="0"/>
              <w:spacing w:after="120"/>
              <w:contextualSpacing/>
              <w:rPr>
                <w:sz w:val="22"/>
                <w:szCs w:val="22"/>
              </w:rPr>
            </w:pPr>
            <w:r w:rsidRPr="0034799B">
              <w:rPr>
                <w:sz w:val="22"/>
                <w:szCs w:val="22"/>
              </w:rPr>
              <w:t>Valmieras iela 10, Cēsis, Cēsu novads, LV-4101</w:t>
            </w:r>
          </w:p>
          <w:p w14:paraId="0E307114" w14:textId="77777777" w:rsidR="00E32ECE" w:rsidRDefault="00E32ECE" w:rsidP="00EF5423">
            <w:pPr>
              <w:widowControl w:val="0"/>
              <w:spacing w:after="120"/>
              <w:contextualSpacing/>
              <w:rPr>
                <w:sz w:val="22"/>
                <w:szCs w:val="22"/>
              </w:rPr>
            </w:pPr>
          </w:p>
          <w:p w14:paraId="1FD42EF2" w14:textId="77777777" w:rsidR="006F395D" w:rsidRPr="0034799B" w:rsidRDefault="006F395D" w:rsidP="00EF5423">
            <w:pPr>
              <w:widowControl w:val="0"/>
              <w:spacing w:after="120"/>
              <w:contextualSpacing/>
              <w:rPr>
                <w:sz w:val="22"/>
                <w:szCs w:val="22"/>
              </w:rPr>
            </w:pPr>
          </w:p>
          <w:p w14:paraId="736EC9B4" w14:textId="77777777" w:rsidR="00E32ECE" w:rsidRPr="0034799B" w:rsidRDefault="00E32ECE" w:rsidP="00EF5423">
            <w:pPr>
              <w:widowControl w:val="0"/>
              <w:spacing w:after="120"/>
              <w:contextualSpacing/>
              <w:rPr>
                <w:rFonts w:eastAsia="Calibri"/>
                <w:sz w:val="22"/>
                <w:szCs w:val="22"/>
              </w:rPr>
            </w:pPr>
          </w:p>
        </w:tc>
      </w:tr>
    </w:tbl>
    <w:p w14:paraId="4AAF6296" w14:textId="77777777" w:rsidR="00E32ECE" w:rsidRPr="0034799B" w:rsidRDefault="00E32ECE" w:rsidP="00E32ECE">
      <w:pPr>
        <w:widowControl w:val="0"/>
        <w:numPr>
          <w:ilvl w:val="0"/>
          <w:numId w:val="1"/>
        </w:numPr>
        <w:spacing w:before="60" w:after="120" w:line="276" w:lineRule="auto"/>
        <w:ind w:left="425" w:hanging="425"/>
        <w:contextualSpacing/>
        <w:rPr>
          <w:rFonts w:eastAsia="Calibri"/>
          <w:sz w:val="22"/>
          <w:szCs w:val="22"/>
        </w:rPr>
      </w:pPr>
      <w:r w:rsidRPr="0034799B">
        <w:rPr>
          <w:rFonts w:eastAsia="Calibri"/>
          <w:b/>
          <w:bCs/>
          <w:sz w:val="22"/>
          <w:szCs w:val="22"/>
          <w:u w:val="single"/>
        </w:rPr>
        <w:t>Informācija par Pretendentu</w:t>
      </w:r>
      <w:r w:rsidRPr="0034799B">
        <w:rPr>
          <w:rFonts w:eastAsia="Calibri"/>
          <w:sz w:val="22"/>
          <w:szCs w:val="22"/>
        </w:rPr>
        <w:t>:</w:t>
      </w:r>
      <w:r w:rsidRPr="0034799B">
        <w:rPr>
          <w:rFonts w:eastAsia="Calibri"/>
          <w:sz w:val="22"/>
          <w:szCs w:val="22"/>
          <w:vertAlign w:val="superscript"/>
        </w:rPr>
        <w:footnoteReference w:id="1"/>
      </w:r>
      <w:r w:rsidRPr="0034799B">
        <w:rPr>
          <w:rFonts w:eastAsia="Calibri"/>
          <w:sz w:val="22"/>
          <w:szCs w:val="22"/>
        </w:rPr>
        <w:t xml:space="preserve"> </w:t>
      </w:r>
    </w:p>
    <w:tbl>
      <w:tblPr>
        <w:tblStyle w:val="TableGrid11"/>
        <w:tblW w:w="8931" w:type="dxa"/>
        <w:tblInd w:w="-147" w:type="dxa"/>
        <w:tblLook w:val="04A0" w:firstRow="1" w:lastRow="0" w:firstColumn="1" w:lastColumn="0" w:noHBand="0" w:noVBand="1"/>
      </w:tblPr>
      <w:tblGrid>
        <w:gridCol w:w="4537"/>
        <w:gridCol w:w="4394"/>
      </w:tblGrid>
      <w:tr w:rsidR="000A51FC" w:rsidRPr="0034799B" w14:paraId="6ED91DFD" w14:textId="77777777" w:rsidTr="001A1877">
        <w:trPr>
          <w:trHeight w:val="175"/>
        </w:trPr>
        <w:tc>
          <w:tcPr>
            <w:tcW w:w="4537" w:type="dxa"/>
            <w:shd w:val="clear" w:color="auto" w:fill="F2F2F2"/>
          </w:tcPr>
          <w:p w14:paraId="737D78A6" w14:textId="77777777" w:rsidR="000A51FC" w:rsidRPr="0034799B" w:rsidRDefault="000A51FC" w:rsidP="00EF5423">
            <w:pPr>
              <w:widowControl w:val="0"/>
              <w:spacing w:after="120"/>
              <w:ind w:left="217" w:hanging="90"/>
              <w:contextualSpacing/>
              <w:rPr>
                <w:sz w:val="22"/>
                <w:szCs w:val="22"/>
                <w:lang w:val="lv-LV"/>
              </w:rPr>
            </w:pPr>
            <w:r w:rsidRPr="0034799B">
              <w:rPr>
                <w:sz w:val="22"/>
                <w:szCs w:val="22"/>
                <w:lang w:val="lv-LV"/>
              </w:rPr>
              <w:t>Pretendenta nosaukums/vārds uzvārds</w:t>
            </w:r>
          </w:p>
        </w:tc>
        <w:tc>
          <w:tcPr>
            <w:tcW w:w="4394" w:type="dxa"/>
          </w:tcPr>
          <w:p w14:paraId="2F8A7C8E" w14:textId="77777777" w:rsidR="000A51FC" w:rsidRPr="0034799B" w:rsidRDefault="000A51FC" w:rsidP="00EF5423">
            <w:pPr>
              <w:widowControl w:val="0"/>
              <w:spacing w:after="120"/>
              <w:contextualSpacing/>
              <w:rPr>
                <w:sz w:val="22"/>
                <w:szCs w:val="22"/>
                <w:lang w:val="lv-LV"/>
              </w:rPr>
            </w:pPr>
          </w:p>
        </w:tc>
      </w:tr>
      <w:tr w:rsidR="000A51FC" w:rsidRPr="0034799B" w14:paraId="479BF1D3" w14:textId="77777777" w:rsidTr="001A1877">
        <w:trPr>
          <w:trHeight w:val="352"/>
        </w:trPr>
        <w:tc>
          <w:tcPr>
            <w:tcW w:w="4537" w:type="dxa"/>
            <w:shd w:val="clear" w:color="auto" w:fill="F2F2F2"/>
          </w:tcPr>
          <w:p w14:paraId="7D8C7AFA" w14:textId="77777777" w:rsidR="000A51FC" w:rsidRPr="0034799B" w:rsidRDefault="000A51FC" w:rsidP="00EF5423">
            <w:pPr>
              <w:widowControl w:val="0"/>
              <w:spacing w:after="120"/>
              <w:ind w:left="127" w:firstLine="0"/>
              <w:contextualSpacing/>
              <w:rPr>
                <w:sz w:val="22"/>
                <w:szCs w:val="22"/>
                <w:lang w:val="lv-LV"/>
              </w:rPr>
            </w:pPr>
            <w:r w:rsidRPr="0034799B">
              <w:rPr>
                <w:sz w:val="22"/>
                <w:szCs w:val="22"/>
                <w:lang w:val="lv-LV"/>
              </w:rPr>
              <w:t>Vienotais reģistrācijas numurs/ Personas kods</w:t>
            </w:r>
          </w:p>
        </w:tc>
        <w:tc>
          <w:tcPr>
            <w:tcW w:w="4394" w:type="dxa"/>
          </w:tcPr>
          <w:p w14:paraId="1156BCF6" w14:textId="77777777" w:rsidR="000A51FC" w:rsidRPr="0034799B" w:rsidRDefault="000A51FC" w:rsidP="00EF5423">
            <w:pPr>
              <w:widowControl w:val="0"/>
              <w:spacing w:after="120"/>
              <w:contextualSpacing/>
              <w:rPr>
                <w:sz w:val="22"/>
                <w:szCs w:val="22"/>
                <w:lang w:val="lv-LV"/>
              </w:rPr>
            </w:pPr>
          </w:p>
        </w:tc>
      </w:tr>
      <w:tr w:rsidR="000A51FC" w:rsidRPr="0034799B" w14:paraId="535A125C" w14:textId="77777777" w:rsidTr="001A1877">
        <w:trPr>
          <w:trHeight w:val="331"/>
        </w:trPr>
        <w:tc>
          <w:tcPr>
            <w:tcW w:w="4537" w:type="dxa"/>
            <w:shd w:val="clear" w:color="auto" w:fill="F2F2F2"/>
          </w:tcPr>
          <w:p w14:paraId="3B6C3BDB" w14:textId="77777777" w:rsidR="000A51FC" w:rsidRPr="0034799B" w:rsidRDefault="000A51FC" w:rsidP="00EF5423">
            <w:pPr>
              <w:widowControl w:val="0"/>
              <w:spacing w:after="120"/>
              <w:ind w:left="127" w:firstLine="0"/>
              <w:contextualSpacing/>
              <w:rPr>
                <w:sz w:val="22"/>
                <w:szCs w:val="22"/>
                <w:lang w:val="lv-LV"/>
              </w:rPr>
            </w:pPr>
            <w:r w:rsidRPr="0034799B">
              <w:rPr>
                <w:sz w:val="22"/>
                <w:szCs w:val="22"/>
                <w:lang w:val="lv-LV"/>
              </w:rPr>
              <w:t>Juridiskā adrese</w:t>
            </w:r>
          </w:p>
        </w:tc>
        <w:tc>
          <w:tcPr>
            <w:tcW w:w="4394" w:type="dxa"/>
          </w:tcPr>
          <w:p w14:paraId="42410498" w14:textId="77777777" w:rsidR="000A51FC" w:rsidRPr="0034799B" w:rsidRDefault="000A51FC" w:rsidP="00EF5423">
            <w:pPr>
              <w:widowControl w:val="0"/>
              <w:spacing w:after="120"/>
              <w:contextualSpacing/>
              <w:rPr>
                <w:sz w:val="22"/>
                <w:szCs w:val="22"/>
                <w:lang w:val="lv-LV"/>
              </w:rPr>
            </w:pPr>
          </w:p>
        </w:tc>
      </w:tr>
      <w:tr w:rsidR="000A51FC" w:rsidRPr="0034799B" w14:paraId="0E1A3FAA" w14:textId="77777777" w:rsidTr="001A1877">
        <w:trPr>
          <w:trHeight w:val="331"/>
        </w:trPr>
        <w:tc>
          <w:tcPr>
            <w:tcW w:w="4537" w:type="dxa"/>
            <w:shd w:val="clear" w:color="auto" w:fill="F2F2F2"/>
          </w:tcPr>
          <w:p w14:paraId="48654496" w14:textId="77777777" w:rsidR="000A51FC" w:rsidRPr="0034799B" w:rsidRDefault="000A51FC" w:rsidP="00EF5423">
            <w:pPr>
              <w:widowControl w:val="0"/>
              <w:spacing w:after="120"/>
              <w:ind w:left="127" w:firstLine="0"/>
              <w:contextualSpacing/>
              <w:rPr>
                <w:sz w:val="22"/>
                <w:szCs w:val="22"/>
                <w:lang w:val="lv-LV"/>
              </w:rPr>
            </w:pPr>
            <w:r w:rsidRPr="0034799B">
              <w:rPr>
                <w:sz w:val="22"/>
                <w:szCs w:val="22"/>
                <w:lang w:val="lv-LV"/>
              </w:rPr>
              <w:t>Pretendenta e-pasta adrese</w:t>
            </w:r>
          </w:p>
        </w:tc>
        <w:tc>
          <w:tcPr>
            <w:tcW w:w="4394" w:type="dxa"/>
          </w:tcPr>
          <w:p w14:paraId="70051597" w14:textId="77777777" w:rsidR="000A51FC" w:rsidRPr="0034799B" w:rsidRDefault="000A51FC" w:rsidP="00EF5423">
            <w:pPr>
              <w:widowControl w:val="0"/>
              <w:spacing w:after="120"/>
              <w:contextualSpacing/>
              <w:rPr>
                <w:sz w:val="22"/>
                <w:szCs w:val="22"/>
                <w:lang w:val="lv-LV"/>
              </w:rPr>
            </w:pPr>
          </w:p>
        </w:tc>
      </w:tr>
      <w:tr w:rsidR="000A51FC" w:rsidRPr="0034799B" w14:paraId="14E9AA57" w14:textId="77777777" w:rsidTr="001A1877">
        <w:trPr>
          <w:trHeight w:val="662"/>
        </w:trPr>
        <w:tc>
          <w:tcPr>
            <w:tcW w:w="4537" w:type="dxa"/>
            <w:shd w:val="clear" w:color="auto" w:fill="F2F2F2"/>
          </w:tcPr>
          <w:p w14:paraId="169E2106" w14:textId="77777777" w:rsidR="000A51FC" w:rsidRPr="0034799B" w:rsidRDefault="000A51FC" w:rsidP="00EF5423">
            <w:pPr>
              <w:widowControl w:val="0"/>
              <w:spacing w:after="120"/>
              <w:ind w:left="127" w:firstLine="0"/>
              <w:contextualSpacing/>
              <w:rPr>
                <w:sz w:val="22"/>
                <w:szCs w:val="22"/>
                <w:lang w:val="lv-LV"/>
              </w:rPr>
            </w:pPr>
            <w:r w:rsidRPr="0034799B">
              <w:rPr>
                <w:sz w:val="22"/>
                <w:szCs w:val="22"/>
                <w:lang w:val="lv-LV"/>
              </w:rPr>
              <w:t>Kontaktpersona (vārds, uzvārds, tālruņa numurs, e-pasta adrese)</w:t>
            </w:r>
          </w:p>
        </w:tc>
        <w:tc>
          <w:tcPr>
            <w:tcW w:w="4394" w:type="dxa"/>
          </w:tcPr>
          <w:p w14:paraId="4B65A14B" w14:textId="77777777" w:rsidR="000A51FC" w:rsidRPr="0034799B" w:rsidRDefault="000A51FC" w:rsidP="00EF5423">
            <w:pPr>
              <w:widowControl w:val="0"/>
              <w:spacing w:after="120"/>
              <w:contextualSpacing/>
              <w:rPr>
                <w:sz w:val="22"/>
                <w:szCs w:val="22"/>
                <w:lang w:val="lv-LV"/>
              </w:rPr>
            </w:pPr>
          </w:p>
        </w:tc>
      </w:tr>
      <w:tr w:rsidR="000A51FC" w:rsidRPr="0034799B" w14:paraId="019959FB" w14:textId="77777777" w:rsidTr="001A1877">
        <w:trPr>
          <w:trHeight w:val="688"/>
        </w:trPr>
        <w:tc>
          <w:tcPr>
            <w:tcW w:w="4537" w:type="dxa"/>
            <w:shd w:val="clear" w:color="auto" w:fill="F2F2F2"/>
          </w:tcPr>
          <w:p w14:paraId="41754C58" w14:textId="247645EF" w:rsidR="000A51FC" w:rsidRPr="0034799B" w:rsidRDefault="00743498" w:rsidP="00EF5423">
            <w:pPr>
              <w:widowControl w:val="0"/>
              <w:spacing w:after="120"/>
              <w:ind w:left="127" w:firstLine="0"/>
              <w:contextualSpacing/>
              <w:rPr>
                <w:sz w:val="22"/>
                <w:szCs w:val="22"/>
                <w:lang w:val="lv-LV"/>
              </w:rPr>
            </w:pPr>
            <w:r>
              <w:rPr>
                <w:sz w:val="22"/>
                <w:szCs w:val="22"/>
                <w:lang w:val="lv-LV"/>
              </w:rPr>
              <w:t>L</w:t>
            </w:r>
            <w:r w:rsidR="000A51FC" w:rsidRPr="0034799B">
              <w:rPr>
                <w:sz w:val="22"/>
                <w:szCs w:val="22"/>
                <w:lang w:val="lv-LV"/>
              </w:rPr>
              <w:t>īguma parakstītājs (vārds, uzvārds, amats)</w:t>
            </w:r>
          </w:p>
        </w:tc>
        <w:tc>
          <w:tcPr>
            <w:tcW w:w="4394" w:type="dxa"/>
          </w:tcPr>
          <w:p w14:paraId="4BFE9B51" w14:textId="77777777" w:rsidR="000A51FC" w:rsidRPr="0034799B" w:rsidRDefault="000A51FC" w:rsidP="00EF5423">
            <w:pPr>
              <w:widowControl w:val="0"/>
              <w:spacing w:after="120"/>
              <w:contextualSpacing/>
              <w:rPr>
                <w:sz w:val="22"/>
                <w:szCs w:val="22"/>
                <w:lang w:val="lv-LV"/>
              </w:rPr>
            </w:pPr>
          </w:p>
        </w:tc>
      </w:tr>
      <w:tr w:rsidR="000A51FC" w:rsidRPr="0034799B" w14:paraId="655F8ED2" w14:textId="77777777" w:rsidTr="001A1877">
        <w:trPr>
          <w:trHeight w:val="940"/>
        </w:trPr>
        <w:tc>
          <w:tcPr>
            <w:tcW w:w="4537" w:type="dxa"/>
            <w:shd w:val="clear" w:color="auto" w:fill="F2F2F2"/>
          </w:tcPr>
          <w:p w14:paraId="53915442" w14:textId="3DEB31EE" w:rsidR="000A51FC" w:rsidRPr="0034799B" w:rsidRDefault="000A51FC" w:rsidP="00EF5423">
            <w:pPr>
              <w:widowControl w:val="0"/>
              <w:spacing w:after="120"/>
              <w:ind w:left="127" w:firstLine="0"/>
              <w:contextualSpacing/>
              <w:rPr>
                <w:sz w:val="22"/>
                <w:szCs w:val="22"/>
                <w:lang w:val="lv-LV"/>
              </w:rPr>
            </w:pPr>
            <w:r w:rsidRPr="0034799B">
              <w:rPr>
                <w:sz w:val="22"/>
                <w:szCs w:val="22"/>
                <w:lang w:val="lv-LV"/>
              </w:rPr>
              <w:t xml:space="preserve">Par </w:t>
            </w:r>
            <w:r w:rsidR="00743498">
              <w:rPr>
                <w:sz w:val="22"/>
                <w:szCs w:val="22"/>
                <w:lang w:val="lv-LV"/>
              </w:rPr>
              <w:t>l</w:t>
            </w:r>
            <w:r w:rsidRPr="0034799B">
              <w:rPr>
                <w:sz w:val="22"/>
                <w:szCs w:val="22"/>
                <w:lang w:val="lv-LV"/>
              </w:rPr>
              <w:t>īguma izpildi atbildīgā persona (vārds, uzvārds, amats, tālruņa numurs, e-pasta adrese)</w:t>
            </w:r>
          </w:p>
        </w:tc>
        <w:tc>
          <w:tcPr>
            <w:tcW w:w="4394" w:type="dxa"/>
          </w:tcPr>
          <w:p w14:paraId="095A3994" w14:textId="77777777" w:rsidR="000A51FC" w:rsidRPr="0034799B" w:rsidRDefault="000A51FC" w:rsidP="00E84792">
            <w:pPr>
              <w:widowControl w:val="0"/>
              <w:spacing w:after="120"/>
              <w:ind w:left="0" w:firstLine="0"/>
              <w:contextualSpacing/>
              <w:rPr>
                <w:sz w:val="22"/>
                <w:szCs w:val="22"/>
                <w:lang w:val="lv-LV"/>
              </w:rPr>
            </w:pPr>
          </w:p>
        </w:tc>
      </w:tr>
      <w:bookmarkEnd w:id="0"/>
      <w:bookmarkEnd w:id="1"/>
    </w:tbl>
    <w:p w14:paraId="06C3B531" w14:textId="77777777" w:rsidR="006F395D" w:rsidRDefault="006F395D" w:rsidP="006F395D">
      <w:pPr>
        <w:widowControl w:val="0"/>
        <w:spacing w:after="120"/>
        <w:ind w:left="-142" w:firstLine="499"/>
        <w:rPr>
          <w:i/>
          <w:iCs/>
          <w:sz w:val="22"/>
          <w:szCs w:val="22"/>
        </w:rPr>
      </w:pPr>
    </w:p>
    <w:p w14:paraId="778CB2C7" w14:textId="27DA35E9" w:rsidR="000A51FC" w:rsidRPr="006F395D" w:rsidRDefault="00E32ECE" w:rsidP="006F395D">
      <w:pPr>
        <w:pStyle w:val="Sarakstarindkopa"/>
        <w:widowControl w:val="0"/>
        <w:numPr>
          <w:ilvl w:val="0"/>
          <w:numId w:val="1"/>
        </w:numPr>
        <w:spacing w:after="120"/>
        <w:rPr>
          <w:b/>
          <w:bCs/>
          <w:i/>
          <w:iCs/>
          <w:sz w:val="22"/>
          <w:szCs w:val="22"/>
        </w:rPr>
      </w:pPr>
      <w:r w:rsidRPr="006F395D">
        <w:rPr>
          <w:i/>
          <w:iCs/>
          <w:sz w:val="22"/>
          <w:szCs w:val="22"/>
        </w:rPr>
        <w:t xml:space="preserve">Pretendents ar šī pieteikuma iesniegšanu piesakās piedalīties </w:t>
      </w:r>
      <w:r w:rsidRPr="006F395D">
        <w:rPr>
          <w:rFonts w:eastAsia="Calibri"/>
          <w:i/>
          <w:iCs/>
          <w:sz w:val="22"/>
          <w:szCs w:val="22"/>
        </w:rPr>
        <w:t>Cēsu pilsētas SIA “Vinda”</w:t>
      </w:r>
      <w:r w:rsidRPr="006F395D">
        <w:rPr>
          <w:rFonts w:eastAsia="Calibri"/>
          <w:b/>
          <w:bCs/>
          <w:i/>
          <w:iCs/>
          <w:sz w:val="22"/>
          <w:szCs w:val="22"/>
        </w:rPr>
        <w:t xml:space="preserve"> </w:t>
      </w:r>
      <w:r w:rsidRPr="006F395D">
        <w:rPr>
          <w:i/>
          <w:iCs/>
          <w:sz w:val="22"/>
          <w:szCs w:val="22"/>
        </w:rPr>
        <w:t xml:space="preserve">rīkotajā </w:t>
      </w:r>
      <w:r w:rsidR="00743498" w:rsidRPr="006F395D">
        <w:rPr>
          <w:i/>
          <w:iCs/>
          <w:sz w:val="22"/>
          <w:szCs w:val="22"/>
        </w:rPr>
        <w:t>cenu aptaujā</w:t>
      </w:r>
      <w:r w:rsidRPr="006F395D">
        <w:rPr>
          <w:i/>
          <w:iCs/>
          <w:sz w:val="22"/>
          <w:szCs w:val="22"/>
        </w:rPr>
        <w:t xml:space="preserve"> “</w:t>
      </w:r>
      <w:r w:rsidR="00743498" w:rsidRPr="006F395D">
        <w:rPr>
          <w:b/>
          <w:i/>
          <w:iCs/>
          <w:sz w:val="22"/>
          <w:szCs w:val="22"/>
        </w:rPr>
        <w:t>Ārējo ūdensapgādes tīklu izbūve Meldru un Mārtiņa ielā</w:t>
      </w:r>
      <w:r w:rsidR="00A754B2">
        <w:rPr>
          <w:b/>
          <w:i/>
          <w:iCs/>
          <w:sz w:val="22"/>
          <w:szCs w:val="22"/>
        </w:rPr>
        <w:t>s</w:t>
      </w:r>
      <w:r w:rsidR="00743498" w:rsidRPr="006F395D">
        <w:rPr>
          <w:b/>
          <w:i/>
          <w:iCs/>
          <w:sz w:val="22"/>
          <w:szCs w:val="22"/>
        </w:rPr>
        <w:t>, Cēsīs</w:t>
      </w:r>
      <w:r w:rsidRPr="006F395D">
        <w:rPr>
          <w:i/>
          <w:iCs/>
          <w:sz w:val="22"/>
          <w:szCs w:val="22"/>
        </w:rPr>
        <w:t xml:space="preserve">”, </w:t>
      </w:r>
      <w:r w:rsidRPr="006F395D">
        <w:rPr>
          <w:rFonts w:eastAsia="Calibri"/>
          <w:i/>
          <w:iCs/>
          <w:sz w:val="22"/>
          <w:szCs w:val="22"/>
        </w:rPr>
        <w:t xml:space="preserve">identifikācijas Nr. </w:t>
      </w:r>
      <w:r w:rsidR="00D50B3B" w:rsidRPr="006F395D">
        <w:rPr>
          <w:rFonts w:eastAsia="Calibri"/>
          <w:b/>
          <w:i/>
          <w:iCs/>
          <w:sz w:val="22"/>
          <w:szCs w:val="22"/>
        </w:rPr>
        <w:t>VINDA2026/08</w:t>
      </w:r>
      <w:r w:rsidRPr="006F395D">
        <w:rPr>
          <w:rFonts w:eastAsia="Calibri"/>
          <w:i/>
          <w:iCs/>
          <w:sz w:val="22"/>
          <w:szCs w:val="22"/>
        </w:rPr>
        <w:t xml:space="preserve">, </w:t>
      </w:r>
      <w:r w:rsidRPr="006F395D">
        <w:rPr>
          <w:i/>
          <w:iCs/>
          <w:sz w:val="22"/>
          <w:szCs w:val="22"/>
        </w:rPr>
        <w:t xml:space="preserve">un </w:t>
      </w:r>
      <w:r w:rsidR="005F51D3" w:rsidRPr="006F395D">
        <w:rPr>
          <w:i/>
          <w:iCs/>
          <w:sz w:val="22"/>
          <w:szCs w:val="22"/>
        </w:rPr>
        <w:t>apliecina gatavību</w:t>
      </w:r>
      <w:r w:rsidRPr="006F395D">
        <w:rPr>
          <w:i/>
          <w:iCs/>
          <w:sz w:val="22"/>
          <w:szCs w:val="22"/>
        </w:rPr>
        <w:t xml:space="preserve"> veikt </w:t>
      </w:r>
      <w:r w:rsidR="00743498" w:rsidRPr="006F395D">
        <w:rPr>
          <w:i/>
          <w:iCs/>
          <w:sz w:val="22"/>
          <w:szCs w:val="22"/>
        </w:rPr>
        <w:t>cenu aptaujas iepirkuma</w:t>
      </w:r>
      <w:r w:rsidRPr="006F395D">
        <w:rPr>
          <w:i/>
          <w:iCs/>
          <w:sz w:val="22"/>
          <w:szCs w:val="22"/>
        </w:rPr>
        <w:t xml:space="preserve"> priekšmetā minētos darbus saskaņā ar Nolikuma, un tā sastāvā esošās tehniskās specifikācijas un Līgum</w:t>
      </w:r>
      <w:r w:rsidR="000A51FC" w:rsidRPr="006F395D">
        <w:rPr>
          <w:i/>
          <w:iCs/>
          <w:sz w:val="22"/>
          <w:szCs w:val="22"/>
        </w:rPr>
        <w:t>u</w:t>
      </w:r>
      <w:r w:rsidRPr="006F395D">
        <w:rPr>
          <w:i/>
          <w:iCs/>
          <w:sz w:val="22"/>
          <w:szCs w:val="22"/>
        </w:rPr>
        <w:t xml:space="preserve"> noteikumiem </w:t>
      </w:r>
      <w:r w:rsidRPr="006F395D">
        <w:rPr>
          <w:b/>
          <w:bCs/>
          <w:i/>
          <w:iCs/>
          <w:sz w:val="22"/>
          <w:szCs w:val="22"/>
        </w:rPr>
        <w:t xml:space="preserve">par </w:t>
      </w:r>
      <w:r w:rsidR="00743498" w:rsidRPr="006F395D">
        <w:rPr>
          <w:b/>
          <w:bCs/>
          <w:i/>
          <w:iCs/>
          <w:sz w:val="22"/>
          <w:szCs w:val="22"/>
        </w:rPr>
        <w:t xml:space="preserve">cenu aptaujā </w:t>
      </w:r>
      <w:r w:rsidRPr="006F395D">
        <w:rPr>
          <w:b/>
          <w:bCs/>
          <w:i/>
          <w:iCs/>
          <w:sz w:val="22"/>
          <w:szCs w:val="22"/>
        </w:rPr>
        <w:t>piedāvāto līgumcenu</w:t>
      </w:r>
      <w:r w:rsidR="00E84792" w:rsidRPr="006F395D">
        <w:rPr>
          <w:b/>
          <w:bCs/>
          <w:i/>
          <w:iCs/>
          <w:sz w:val="22"/>
          <w:szCs w:val="22"/>
        </w:rPr>
        <w:t>:</w:t>
      </w:r>
    </w:p>
    <w:p w14:paraId="1D72AAA0" w14:textId="77777777" w:rsidR="000A51FC" w:rsidRPr="000A51FC" w:rsidRDefault="000A51FC" w:rsidP="000A51FC">
      <w:pPr>
        <w:widowControl w:val="0"/>
        <w:spacing w:after="120"/>
        <w:ind w:left="0" w:firstLine="0"/>
        <w:contextualSpacing/>
        <w:rPr>
          <w:i/>
          <w:iCs/>
          <w:sz w:val="22"/>
          <w:szCs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245"/>
      </w:tblGrid>
      <w:tr w:rsidR="00E84792" w:rsidRPr="000A51FC" w14:paraId="68097C0A" w14:textId="77777777" w:rsidTr="00E84792">
        <w:trPr>
          <w:trHeight w:val="846"/>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14:paraId="53087080" w14:textId="2317CF97" w:rsidR="00E84792" w:rsidRPr="000A51FC" w:rsidRDefault="00E84792" w:rsidP="00E84792">
            <w:pPr>
              <w:widowControl w:val="0"/>
              <w:spacing w:after="120"/>
              <w:ind w:left="0" w:firstLine="0"/>
              <w:contextualSpacing/>
              <w:rPr>
                <w:b/>
                <w:bCs/>
                <w:i/>
                <w:iCs/>
                <w:sz w:val="22"/>
                <w:szCs w:val="22"/>
              </w:rPr>
            </w:pPr>
          </w:p>
        </w:tc>
        <w:tc>
          <w:tcPr>
            <w:tcW w:w="4245" w:type="dxa"/>
            <w:tcBorders>
              <w:top w:val="single" w:sz="4" w:space="0" w:color="auto"/>
              <w:left w:val="single" w:sz="4" w:space="0" w:color="auto"/>
              <w:bottom w:val="single" w:sz="4" w:space="0" w:color="auto"/>
              <w:right w:val="single" w:sz="4" w:space="0" w:color="auto"/>
            </w:tcBorders>
            <w:shd w:val="clear" w:color="auto" w:fill="D9D9D9"/>
            <w:hideMark/>
          </w:tcPr>
          <w:p w14:paraId="05D0B712" w14:textId="77777777" w:rsidR="00E84792" w:rsidRPr="000A51FC" w:rsidRDefault="00E84792" w:rsidP="00E84792">
            <w:pPr>
              <w:widowControl w:val="0"/>
              <w:spacing w:after="120"/>
              <w:ind w:left="0" w:firstLine="0"/>
              <w:contextualSpacing/>
              <w:rPr>
                <w:b/>
                <w:i/>
                <w:iCs/>
                <w:sz w:val="22"/>
                <w:szCs w:val="22"/>
              </w:rPr>
            </w:pPr>
            <w:r w:rsidRPr="000A51FC">
              <w:rPr>
                <w:b/>
                <w:i/>
                <w:iCs/>
                <w:sz w:val="22"/>
                <w:szCs w:val="22"/>
              </w:rPr>
              <w:t>Līgumcena EUR,</w:t>
            </w:r>
          </w:p>
          <w:p w14:paraId="330BD57A" w14:textId="77777777" w:rsidR="00E84792" w:rsidRPr="000A51FC" w:rsidRDefault="00E84792" w:rsidP="00E84792">
            <w:pPr>
              <w:widowControl w:val="0"/>
              <w:spacing w:after="120"/>
              <w:ind w:left="0" w:firstLine="0"/>
              <w:contextualSpacing/>
              <w:rPr>
                <w:b/>
                <w:i/>
                <w:iCs/>
                <w:sz w:val="22"/>
                <w:szCs w:val="22"/>
              </w:rPr>
            </w:pPr>
            <w:r w:rsidRPr="000A51FC">
              <w:rPr>
                <w:b/>
                <w:i/>
                <w:iCs/>
                <w:sz w:val="22"/>
                <w:szCs w:val="22"/>
              </w:rPr>
              <w:t>bez PVN</w:t>
            </w:r>
          </w:p>
        </w:tc>
      </w:tr>
      <w:tr w:rsidR="00E84792" w:rsidRPr="000A51FC" w14:paraId="32EBD894" w14:textId="77777777" w:rsidTr="006F395D">
        <w:trPr>
          <w:trHeight w:val="192"/>
          <w:jc w:val="center"/>
        </w:trPr>
        <w:tc>
          <w:tcPr>
            <w:tcW w:w="4815" w:type="dxa"/>
            <w:tcBorders>
              <w:top w:val="single" w:sz="4" w:space="0" w:color="auto"/>
              <w:left w:val="single" w:sz="4" w:space="0" w:color="auto"/>
              <w:bottom w:val="single" w:sz="4" w:space="0" w:color="auto"/>
              <w:right w:val="single" w:sz="4" w:space="0" w:color="auto"/>
            </w:tcBorders>
            <w:hideMark/>
          </w:tcPr>
          <w:p w14:paraId="3FCDF61E" w14:textId="7952FCB7" w:rsidR="00E84792" w:rsidRPr="000A51FC" w:rsidRDefault="00743498" w:rsidP="00E84792">
            <w:pPr>
              <w:widowControl w:val="0"/>
              <w:spacing w:after="120"/>
              <w:ind w:left="0" w:firstLine="0"/>
              <w:contextualSpacing/>
              <w:rPr>
                <w:bCs/>
                <w:i/>
                <w:iCs/>
                <w:sz w:val="22"/>
                <w:szCs w:val="22"/>
              </w:rPr>
            </w:pPr>
            <w:r>
              <w:rPr>
                <w:b/>
                <w:i/>
                <w:iCs/>
                <w:sz w:val="22"/>
                <w:szCs w:val="22"/>
              </w:rPr>
              <w:t>Ārējo ūdensapgādes tīklu izbūve Meldru un Mārtiņa ielā</w:t>
            </w:r>
            <w:r w:rsidR="00A754B2">
              <w:rPr>
                <w:b/>
                <w:i/>
                <w:iCs/>
                <w:sz w:val="22"/>
                <w:szCs w:val="22"/>
              </w:rPr>
              <w:t>s</w:t>
            </w:r>
            <w:r>
              <w:rPr>
                <w:b/>
                <w:i/>
                <w:iCs/>
                <w:sz w:val="22"/>
                <w:szCs w:val="22"/>
              </w:rPr>
              <w:t>, Cēsīs</w:t>
            </w:r>
          </w:p>
        </w:tc>
        <w:tc>
          <w:tcPr>
            <w:tcW w:w="4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67A9D9" w14:textId="6B66A761" w:rsidR="00E84792" w:rsidRPr="000A51FC" w:rsidRDefault="00743498" w:rsidP="00E84792">
            <w:pPr>
              <w:widowControl w:val="0"/>
              <w:spacing w:after="120"/>
              <w:ind w:left="0" w:firstLine="0"/>
              <w:contextualSpacing/>
              <w:rPr>
                <w:i/>
                <w:iCs/>
                <w:sz w:val="22"/>
                <w:szCs w:val="22"/>
              </w:rPr>
            </w:pPr>
            <w:r w:rsidRPr="006F395D">
              <w:rPr>
                <w:i/>
                <w:iCs/>
                <w:sz w:val="22"/>
                <w:szCs w:val="22"/>
              </w:rPr>
              <w:t>&lt;skaitlis ar diviem cipariem aiz komata&gt;</w:t>
            </w:r>
          </w:p>
        </w:tc>
      </w:tr>
    </w:tbl>
    <w:p w14:paraId="66E551E9" w14:textId="77777777" w:rsidR="00E84792" w:rsidRPr="00E84792" w:rsidRDefault="00E84792" w:rsidP="00E84792">
      <w:pPr>
        <w:widowControl w:val="0"/>
        <w:spacing w:after="120" w:line="276" w:lineRule="auto"/>
        <w:ind w:left="426" w:firstLine="0"/>
        <w:contextualSpacing/>
        <w:rPr>
          <w:b/>
          <w:sz w:val="22"/>
          <w:szCs w:val="22"/>
        </w:rPr>
      </w:pPr>
    </w:p>
    <w:p w14:paraId="614FE213" w14:textId="05E615F7" w:rsidR="00E32ECE" w:rsidRPr="0034799B" w:rsidRDefault="00E32ECE" w:rsidP="00E32ECE">
      <w:pPr>
        <w:widowControl w:val="0"/>
        <w:numPr>
          <w:ilvl w:val="0"/>
          <w:numId w:val="1"/>
        </w:numPr>
        <w:spacing w:after="120" w:line="276" w:lineRule="auto"/>
        <w:ind w:left="426" w:hanging="426"/>
        <w:contextualSpacing/>
        <w:rPr>
          <w:b/>
          <w:sz w:val="22"/>
          <w:szCs w:val="22"/>
        </w:rPr>
      </w:pPr>
      <w:r w:rsidRPr="0034799B">
        <w:rPr>
          <w:b/>
          <w:bCs/>
          <w:sz w:val="22"/>
          <w:szCs w:val="22"/>
          <w:u w:val="single"/>
        </w:rPr>
        <w:t>Pretendents apliecina, ka</w:t>
      </w:r>
      <w:r w:rsidRPr="0034799B">
        <w:rPr>
          <w:sz w:val="22"/>
          <w:szCs w:val="22"/>
        </w:rPr>
        <w:t xml:space="preserve">: </w:t>
      </w:r>
    </w:p>
    <w:p w14:paraId="50A0E17F" w14:textId="44E7E223" w:rsidR="00E32ECE" w:rsidRPr="0034799B" w:rsidRDefault="005F51D3" w:rsidP="00E84792">
      <w:pPr>
        <w:widowControl w:val="0"/>
        <w:numPr>
          <w:ilvl w:val="1"/>
          <w:numId w:val="1"/>
        </w:numPr>
        <w:spacing w:before="40" w:after="120" w:line="276" w:lineRule="auto"/>
        <w:ind w:left="993" w:hanging="567"/>
        <w:contextualSpacing/>
        <w:rPr>
          <w:b/>
          <w:bCs/>
          <w:sz w:val="22"/>
          <w:szCs w:val="22"/>
        </w:rPr>
      </w:pPr>
      <w:r>
        <w:rPr>
          <w:sz w:val="22"/>
          <w:szCs w:val="22"/>
        </w:rPr>
        <w:t xml:space="preserve">Pretendents </w:t>
      </w:r>
      <w:r w:rsidRPr="0034799B">
        <w:rPr>
          <w:sz w:val="22"/>
          <w:szCs w:val="22"/>
        </w:rPr>
        <w:t xml:space="preserve">pilnībā iepazinies ar </w:t>
      </w:r>
      <w:r w:rsidR="00743498">
        <w:rPr>
          <w:sz w:val="22"/>
          <w:szCs w:val="22"/>
        </w:rPr>
        <w:t>Cenu aptaujas</w:t>
      </w:r>
      <w:r w:rsidRPr="0034799B">
        <w:rPr>
          <w:sz w:val="22"/>
          <w:szCs w:val="22"/>
        </w:rPr>
        <w:t xml:space="preserve"> dokumentos, arī to pielikumos, izvirzītajiem noteikumiem, par visiem neskaidriem jautājumiem ir pieprasījis informāciju, un piekrīt šajos dokumentos izvirzītajām prasībām un apņemas tos izpildīt</w:t>
      </w:r>
      <w:r>
        <w:rPr>
          <w:sz w:val="22"/>
          <w:szCs w:val="22"/>
        </w:rPr>
        <w:t xml:space="preserve"> un </w:t>
      </w:r>
      <w:r w:rsidR="00E32ECE" w:rsidRPr="0034799B">
        <w:rPr>
          <w:sz w:val="22"/>
          <w:szCs w:val="22"/>
        </w:rPr>
        <w:t>piedāvājums atbilst Nolikumā izvirzītajām prasībām;</w:t>
      </w:r>
    </w:p>
    <w:p w14:paraId="253027C5" w14:textId="0C360D97" w:rsidR="00E32ECE" w:rsidRPr="005F51D3" w:rsidRDefault="00E32ECE" w:rsidP="005F51D3">
      <w:pPr>
        <w:widowControl w:val="0"/>
        <w:numPr>
          <w:ilvl w:val="1"/>
          <w:numId w:val="1"/>
        </w:numPr>
        <w:spacing w:before="40" w:after="120" w:line="276" w:lineRule="auto"/>
        <w:ind w:left="993" w:hanging="567"/>
        <w:contextualSpacing/>
        <w:rPr>
          <w:b/>
          <w:bCs/>
          <w:sz w:val="22"/>
          <w:szCs w:val="22"/>
        </w:rPr>
      </w:pPr>
      <w:r w:rsidRPr="0034799B">
        <w:rPr>
          <w:sz w:val="22"/>
          <w:szCs w:val="22"/>
        </w:rPr>
        <w:t xml:space="preserve">iesniedzot piedāvājumu ir sniedzis patiesas ziņas par savu kvalifikāciju un atbilstību Nolikumā izvirzītajām prasībām, un nav tādu apstākļu, kas liedz piedalīties </w:t>
      </w:r>
      <w:r w:rsidR="00743498">
        <w:rPr>
          <w:sz w:val="22"/>
          <w:szCs w:val="22"/>
        </w:rPr>
        <w:t>Cenu aptaujā</w:t>
      </w:r>
      <w:r w:rsidRPr="0034799B">
        <w:rPr>
          <w:sz w:val="22"/>
          <w:szCs w:val="22"/>
        </w:rPr>
        <w:t xml:space="preserve"> un pildīt Nolikumā un tehniskajā specifikācijā norādītās prasības;</w:t>
      </w:r>
    </w:p>
    <w:p w14:paraId="64E811E7" w14:textId="7644A4FD" w:rsidR="005F51D3" w:rsidRPr="005F51D3" w:rsidRDefault="005F51D3" w:rsidP="005F51D3">
      <w:pPr>
        <w:widowControl w:val="0"/>
        <w:numPr>
          <w:ilvl w:val="1"/>
          <w:numId w:val="1"/>
        </w:numPr>
        <w:spacing w:before="40" w:after="120" w:line="276" w:lineRule="auto"/>
        <w:ind w:left="993" w:hanging="567"/>
        <w:contextualSpacing/>
        <w:rPr>
          <w:sz w:val="22"/>
          <w:szCs w:val="22"/>
        </w:rPr>
      </w:pPr>
      <w:r w:rsidRPr="005F51D3">
        <w:rPr>
          <w:sz w:val="22"/>
          <w:szCs w:val="22"/>
        </w:rPr>
        <w:t>Piedāvājuma cenā ir iekļautas visas ar iepirkuma priekšmetu saistītās izmaksas, kas saistītas ar Tehniskajā specifikācijā (Nolikuma 1. pielikums) un Līguma projekt</w:t>
      </w:r>
      <w:r w:rsidR="00E60DA3">
        <w:rPr>
          <w:sz w:val="22"/>
          <w:szCs w:val="22"/>
        </w:rPr>
        <w:t>u</w:t>
      </w:r>
      <w:r w:rsidRPr="005F51D3">
        <w:rPr>
          <w:sz w:val="22"/>
          <w:szCs w:val="22"/>
        </w:rPr>
        <w:t xml:space="preserve"> </w:t>
      </w:r>
      <w:r w:rsidRPr="005F51D3">
        <w:rPr>
          <w:sz w:val="22"/>
          <w:szCs w:val="22"/>
        </w:rPr>
        <w:lastRenderedPageBreak/>
        <w:t xml:space="preserve">(Nolikuma </w:t>
      </w:r>
      <w:r w:rsidR="00743498">
        <w:rPr>
          <w:sz w:val="22"/>
          <w:szCs w:val="22"/>
        </w:rPr>
        <w:t>3</w:t>
      </w:r>
      <w:r w:rsidRPr="005F51D3">
        <w:rPr>
          <w:sz w:val="22"/>
          <w:szCs w:val="22"/>
        </w:rPr>
        <w:t>. pielikums) noteikumu izpildi</w:t>
      </w:r>
      <w:r>
        <w:rPr>
          <w:sz w:val="22"/>
          <w:szCs w:val="22"/>
        </w:rPr>
        <w:t>;</w:t>
      </w:r>
    </w:p>
    <w:p w14:paraId="565F6DFC" w14:textId="77777777" w:rsidR="00E32ECE" w:rsidRPr="0034799B" w:rsidRDefault="00E32ECE" w:rsidP="00E84792">
      <w:pPr>
        <w:widowControl w:val="0"/>
        <w:numPr>
          <w:ilvl w:val="1"/>
          <w:numId w:val="1"/>
        </w:numPr>
        <w:spacing w:before="40" w:after="120" w:line="276" w:lineRule="auto"/>
        <w:ind w:left="993" w:hanging="567"/>
        <w:contextualSpacing/>
        <w:rPr>
          <w:b/>
          <w:bCs/>
          <w:sz w:val="22"/>
          <w:szCs w:val="22"/>
        </w:rPr>
      </w:pPr>
      <w:r w:rsidRPr="0034799B">
        <w:rPr>
          <w:sz w:val="22"/>
          <w:szCs w:val="22"/>
        </w:rPr>
        <w:t>parakstīs Līgumu Nolikumam pievienotajā redakcijā un apņemas pildīt visus tā noteikumus un nosacījumus, ja Pasūtītājs pieņems lēmumu slēgt Līgumu;</w:t>
      </w:r>
    </w:p>
    <w:p w14:paraId="260B5196" w14:textId="21A6EC6F" w:rsidR="00E32ECE" w:rsidRPr="0034799B" w:rsidRDefault="00E32ECE" w:rsidP="00E84792">
      <w:pPr>
        <w:widowControl w:val="0"/>
        <w:numPr>
          <w:ilvl w:val="1"/>
          <w:numId w:val="1"/>
        </w:numPr>
        <w:spacing w:before="40" w:after="120" w:line="276" w:lineRule="auto"/>
        <w:ind w:left="993" w:hanging="567"/>
        <w:contextualSpacing/>
        <w:rPr>
          <w:b/>
          <w:bCs/>
          <w:sz w:val="22"/>
          <w:szCs w:val="22"/>
        </w:rPr>
      </w:pPr>
      <w:r w:rsidRPr="0034799B">
        <w:rPr>
          <w:sz w:val="22"/>
          <w:szCs w:val="22"/>
        </w:rPr>
        <w:t>Iepirkuma līguma slēgšanas tiesību piešķiršanas un līguma noslēgšanas gadījumā nodrošinās darba drošības noteikumu, vides aizsardzības prasību ievērošanu;</w:t>
      </w:r>
    </w:p>
    <w:p w14:paraId="1B45B6B2" w14:textId="0FF63B0F" w:rsidR="00E32ECE" w:rsidRPr="0034799B" w:rsidRDefault="00E32ECE" w:rsidP="00E84792">
      <w:pPr>
        <w:widowControl w:val="0"/>
        <w:numPr>
          <w:ilvl w:val="1"/>
          <w:numId w:val="1"/>
        </w:numPr>
        <w:spacing w:before="40" w:after="120" w:line="276" w:lineRule="auto"/>
        <w:ind w:left="993" w:hanging="567"/>
        <w:contextualSpacing/>
        <w:rPr>
          <w:b/>
          <w:bCs/>
          <w:sz w:val="22"/>
          <w:szCs w:val="22"/>
        </w:rPr>
      </w:pPr>
      <w:r w:rsidRPr="0034799B">
        <w:rPr>
          <w:sz w:val="22"/>
          <w:szCs w:val="22"/>
        </w:rPr>
        <w:t>piedāvājums Iepirkumā ir izstrādāts neatkarīgi, kā arī n</w:t>
      </w:r>
      <w:r w:rsidR="006F395D">
        <w:rPr>
          <w:sz w:val="22"/>
          <w:szCs w:val="22"/>
        </w:rPr>
        <w:t>av</w:t>
      </w:r>
      <w:r w:rsidRPr="0034799B">
        <w:rPr>
          <w:sz w:val="22"/>
          <w:szCs w:val="22"/>
        </w:rPr>
        <w:t xml:space="preserve"> nekādā veidā ieinteresēt</w:t>
      </w:r>
      <w:r w:rsidR="006F395D">
        <w:rPr>
          <w:sz w:val="22"/>
          <w:szCs w:val="22"/>
        </w:rPr>
        <w:t>s</w:t>
      </w:r>
      <w:r w:rsidRPr="0034799B">
        <w:rPr>
          <w:sz w:val="22"/>
          <w:szCs w:val="22"/>
        </w:rPr>
        <w:t xml:space="preserve"> nevienā citā piedāvājumā, kas iesniegts </w:t>
      </w:r>
      <w:r w:rsidR="006F395D">
        <w:rPr>
          <w:sz w:val="22"/>
          <w:szCs w:val="22"/>
        </w:rPr>
        <w:t>Cenu aptaujā</w:t>
      </w:r>
      <w:r w:rsidRPr="0034799B">
        <w:rPr>
          <w:sz w:val="22"/>
          <w:szCs w:val="22"/>
        </w:rPr>
        <w:t>;</w:t>
      </w:r>
    </w:p>
    <w:p w14:paraId="5C7E7DEA" w14:textId="6F8DAD74" w:rsidR="00E32ECE" w:rsidRPr="005F51D3" w:rsidRDefault="00E32ECE" w:rsidP="00E84792">
      <w:pPr>
        <w:widowControl w:val="0"/>
        <w:numPr>
          <w:ilvl w:val="1"/>
          <w:numId w:val="1"/>
        </w:numPr>
        <w:spacing w:before="40" w:after="120" w:line="276" w:lineRule="auto"/>
        <w:ind w:left="993" w:hanging="567"/>
        <w:contextualSpacing/>
        <w:rPr>
          <w:b/>
          <w:bCs/>
          <w:sz w:val="22"/>
          <w:szCs w:val="22"/>
        </w:rPr>
      </w:pPr>
      <w:r w:rsidRPr="0034799B">
        <w:rPr>
          <w:sz w:val="22"/>
          <w:szCs w:val="22"/>
        </w:rPr>
        <w:t>neveic un Līguma noslēgšanas gadījumā Līguma izpildē neveiks darījumus (neiegādāsimies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rsidR="005F51D3">
        <w:rPr>
          <w:sz w:val="22"/>
          <w:szCs w:val="22"/>
        </w:rPr>
        <w:t>;</w:t>
      </w:r>
    </w:p>
    <w:p w14:paraId="37B14738" w14:textId="7E4A8649" w:rsidR="005F51D3" w:rsidRPr="005F51D3" w:rsidRDefault="005F51D3" w:rsidP="00E84792">
      <w:pPr>
        <w:widowControl w:val="0"/>
        <w:numPr>
          <w:ilvl w:val="1"/>
          <w:numId w:val="1"/>
        </w:numPr>
        <w:spacing w:before="40" w:after="120" w:line="276" w:lineRule="auto"/>
        <w:ind w:left="993" w:hanging="567"/>
        <w:contextualSpacing/>
        <w:rPr>
          <w:sz w:val="22"/>
          <w:szCs w:val="22"/>
        </w:rPr>
      </w:pPr>
      <w:r w:rsidRPr="005F51D3">
        <w:rPr>
          <w:sz w:val="22"/>
          <w:szCs w:val="22"/>
        </w:rPr>
        <w:t>Pretendenta saimnieciskā darbība nav apturēta vai pārtraukta, nav uzsākts process par Pretendenta maksātnespēju vai bankrotu, likvidāciju;</w:t>
      </w:r>
    </w:p>
    <w:p w14:paraId="7BB15D22" w14:textId="28D7AD13" w:rsidR="00E32ECE" w:rsidRPr="0034799B" w:rsidRDefault="006F395D" w:rsidP="00E84792">
      <w:pPr>
        <w:widowControl w:val="0"/>
        <w:numPr>
          <w:ilvl w:val="1"/>
          <w:numId w:val="1"/>
        </w:numPr>
        <w:spacing w:before="40" w:after="120" w:line="276" w:lineRule="auto"/>
        <w:ind w:left="993" w:hanging="567"/>
        <w:contextualSpacing/>
        <w:rPr>
          <w:b/>
          <w:bCs/>
          <w:sz w:val="22"/>
          <w:szCs w:val="22"/>
        </w:rPr>
      </w:pPr>
      <w:r>
        <w:rPr>
          <w:sz w:val="22"/>
          <w:szCs w:val="22"/>
          <w:bdr w:val="none" w:sz="0" w:space="0" w:color="auto" w:frame="1"/>
        </w:rPr>
        <w:t>A</w:t>
      </w:r>
      <w:r w:rsidR="00E32ECE" w:rsidRPr="0034799B">
        <w:rPr>
          <w:sz w:val="22"/>
          <w:szCs w:val="22"/>
          <w:bdr w:val="none" w:sz="0" w:space="0" w:color="auto" w:frame="1"/>
        </w:rPr>
        <w:t xml:space="preserve">ttiecībā uz iesniegtajā piedāvājumā esošo fizisko personu datiem ir ievērotas personas datu aizsardzību reglamentējošo normatīvo aktu prasības un ka piedāvājumā esošos datu subjektus ir informējis par datu apstrādi atbilstoši Vispārīgās datu aizsardzības regulas 13.pantam. </w:t>
      </w:r>
    </w:p>
    <w:p w14:paraId="14F8E1D9" w14:textId="35D24019" w:rsidR="00E32ECE" w:rsidRPr="006F395D" w:rsidRDefault="006F395D" w:rsidP="00E84792">
      <w:pPr>
        <w:widowControl w:val="0"/>
        <w:numPr>
          <w:ilvl w:val="1"/>
          <w:numId w:val="1"/>
        </w:numPr>
        <w:spacing w:before="40" w:after="120" w:line="276" w:lineRule="auto"/>
        <w:ind w:left="993" w:hanging="567"/>
        <w:contextualSpacing/>
        <w:rPr>
          <w:b/>
          <w:bCs/>
          <w:sz w:val="22"/>
          <w:szCs w:val="22"/>
        </w:rPr>
      </w:pPr>
      <w:r w:rsidRPr="006F395D">
        <w:rPr>
          <w:sz w:val="22"/>
          <w:szCs w:val="22"/>
        </w:rPr>
        <w:t>N</w:t>
      </w:r>
      <w:r w:rsidR="00E32ECE" w:rsidRPr="006F395D">
        <w:rPr>
          <w:sz w:val="22"/>
          <w:szCs w:val="22"/>
        </w:rPr>
        <w:t>o iesniegtajā piedāvājumā esošajiem datu subjektiem ir saņemta piekrišana datu apstrādei / datu apstrāde ir nodrošināta uz cita likumiska pamata;</w:t>
      </w:r>
      <w:r>
        <w:rPr>
          <w:sz w:val="22"/>
          <w:szCs w:val="22"/>
        </w:rPr>
        <w:t xml:space="preserve"> </w:t>
      </w:r>
      <w:r w:rsidR="00E32ECE" w:rsidRPr="006F395D">
        <w:rPr>
          <w:sz w:val="22"/>
          <w:szCs w:val="22"/>
          <w:bdr w:val="none" w:sz="0" w:space="0" w:color="auto" w:frame="1"/>
        </w:rPr>
        <w:t>pēc Pasūtītāja pieprasījuma varam pierādīt datu aizsardzības prasību ievērošanu attiecībā uz iesniegtajā piedāvājumā esošo datu subjektu datu apstrādi.</w:t>
      </w:r>
    </w:p>
    <w:p w14:paraId="2B8D8375" w14:textId="77777777" w:rsidR="00E84792" w:rsidRPr="00E84792" w:rsidRDefault="00E84792" w:rsidP="00E84792">
      <w:pPr>
        <w:widowControl w:val="0"/>
        <w:spacing w:before="40" w:after="120" w:line="276" w:lineRule="auto"/>
        <w:ind w:left="993" w:firstLine="0"/>
        <w:contextualSpacing/>
        <w:rPr>
          <w:b/>
          <w:bCs/>
          <w:sz w:val="22"/>
          <w:szCs w:val="22"/>
        </w:rPr>
      </w:pPr>
    </w:p>
    <w:p w14:paraId="2AFCFFB9" w14:textId="77777777" w:rsidR="00E32ECE" w:rsidRPr="0034799B" w:rsidRDefault="00E32ECE" w:rsidP="00E32ECE">
      <w:pPr>
        <w:widowControl w:val="0"/>
        <w:numPr>
          <w:ilvl w:val="0"/>
          <w:numId w:val="1"/>
        </w:numPr>
        <w:spacing w:before="60" w:after="120"/>
        <w:ind w:left="425" w:hanging="425"/>
        <w:contextualSpacing/>
        <w:rPr>
          <w:rFonts w:eastAsia="Calibri"/>
          <w:b/>
          <w:sz w:val="22"/>
          <w:szCs w:val="22"/>
          <w:u w:val="single"/>
        </w:rPr>
      </w:pPr>
      <w:r w:rsidRPr="0034799B">
        <w:rPr>
          <w:rFonts w:eastAsia="Calibri"/>
          <w:b/>
          <w:sz w:val="22"/>
          <w:szCs w:val="22"/>
          <w:u w:val="single"/>
        </w:rPr>
        <w:t>Informācija par Pretendenta pieredzi:</w:t>
      </w: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9"/>
        <w:gridCol w:w="3275"/>
      </w:tblGrid>
      <w:tr w:rsidR="00E84792" w:rsidRPr="0034799B" w14:paraId="52404D7C" w14:textId="77777777" w:rsidTr="00E84792">
        <w:trPr>
          <w:trHeight w:val="738"/>
        </w:trPr>
        <w:tc>
          <w:tcPr>
            <w:tcW w:w="54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EB3765" w14:textId="77777777" w:rsidR="00E84792" w:rsidRPr="0034799B" w:rsidRDefault="00E84792" w:rsidP="00DF1A3A">
            <w:pPr>
              <w:widowControl w:val="0"/>
              <w:spacing w:after="120"/>
              <w:ind w:left="60" w:firstLine="19"/>
              <w:contextualSpacing/>
              <w:rPr>
                <w:sz w:val="22"/>
                <w:szCs w:val="22"/>
              </w:rPr>
            </w:pPr>
            <w:r w:rsidRPr="0034799B">
              <w:rPr>
                <w:sz w:val="22"/>
                <w:szCs w:val="22"/>
              </w:rPr>
              <w:t>Objekta nosaukums, objekta nodošanas ekspluatācijā datums/līguma uzsākšanas mēnesis un gads un pabeigšanas mēnesis un gads</w:t>
            </w:r>
          </w:p>
        </w:tc>
        <w:tc>
          <w:tcPr>
            <w:tcW w:w="3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B8F9B4" w14:textId="39F27FAB" w:rsidR="00E84792" w:rsidRPr="00AD1284" w:rsidRDefault="00E84792" w:rsidP="00DF1A3A">
            <w:pPr>
              <w:widowControl w:val="0"/>
              <w:autoSpaceDN w:val="0"/>
              <w:adjustRightInd w:val="0"/>
              <w:spacing w:after="120"/>
              <w:ind w:left="60" w:firstLine="19"/>
              <w:contextualSpacing/>
              <w:rPr>
                <w:sz w:val="22"/>
                <w:szCs w:val="22"/>
              </w:rPr>
            </w:pPr>
            <w:r w:rsidRPr="00AD1284">
              <w:rPr>
                <w:sz w:val="22"/>
                <w:szCs w:val="22"/>
              </w:rPr>
              <w:t xml:space="preserve">Pasūtītājs, </w:t>
            </w:r>
          </w:p>
          <w:p w14:paraId="7B504A53" w14:textId="77777777" w:rsidR="00E84792" w:rsidRPr="00AD1284" w:rsidRDefault="00E84792" w:rsidP="00DF1A3A">
            <w:pPr>
              <w:widowControl w:val="0"/>
              <w:spacing w:after="120"/>
              <w:ind w:left="60" w:firstLine="19"/>
              <w:contextualSpacing/>
              <w:rPr>
                <w:sz w:val="22"/>
                <w:szCs w:val="22"/>
              </w:rPr>
            </w:pPr>
            <w:r w:rsidRPr="00AD1284">
              <w:rPr>
                <w:sz w:val="22"/>
                <w:szCs w:val="22"/>
              </w:rPr>
              <w:t>kontaktinformācija atsauksmēm (vārds, uzvārds, tālrunis, e-pasts)</w:t>
            </w:r>
          </w:p>
        </w:tc>
      </w:tr>
      <w:tr w:rsidR="00E84792" w:rsidRPr="0034799B" w14:paraId="5CF365FA" w14:textId="77777777" w:rsidTr="00E84792">
        <w:trPr>
          <w:trHeight w:val="369"/>
        </w:trPr>
        <w:tc>
          <w:tcPr>
            <w:tcW w:w="5449" w:type="dxa"/>
            <w:tcBorders>
              <w:top w:val="single" w:sz="4" w:space="0" w:color="auto"/>
              <w:left w:val="single" w:sz="4" w:space="0" w:color="auto"/>
              <w:bottom w:val="single" w:sz="4" w:space="0" w:color="auto"/>
              <w:right w:val="single" w:sz="4" w:space="0" w:color="auto"/>
            </w:tcBorders>
          </w:tcPr>
          <w:p w14:paraId="07E9674A" w14:textId="77777777" w:rsidR="00E84792" w:rsidRPr="0034799B" w:rsidRDefault="00E84792" w:rsidP="00EF5423">
            <w:pPr>
              <w:widowControl w:val="0"/>
              <w:spacing w:after="120"/>
              <w:contextualSpacing/>
              <w:jc w:val="center"/>
              <w:rPr>
                <w:rFonts w:eastAsia="Calibri"/>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202C422C" w14:textId="72AFA48D" w:rsidR="00E84792" w:rsidRPr="0034799B" w:rsidRDefault="00E84792" w:rsidP="00EF5423">
            <w:pPr>
              <w:widowControl w:val="0"/>
              <w:spacing w:after="120"/>
              <w:contextualSpacing/>
              <w:jc w:val="center"/>
              <w:rPr>
                <w:rFonts w:eastAsia="Calibri"/>
                <w:sz w:val="22"/>
                <w:szCs w:val="22"/>
              </w:rPr>
            </w:pPr>
          </w:p>
        </w:tc>
      </w:tr>
      <w:tr w:rsidR="00E84792" w:rsidRPr="0034799B" w14:paraId="14D3BEE9" w14:textId="77777777" w:rsidTr="00E84792">
        <w:trPr>
          <w:trHeight w:val="369"/>
        </w:trPr>
        <w:tc>
          <w:tcPr>
            <w:tcW w:w="5449" w:type="dxa"/>
            <w:tcBorders>
              <w:top w:val="single" w:sz="4" w:space="0" w:color="auto"/>
              <w:left w:val="single" w:sz="4" w:space="0" w:color="auto"/>
              <w:bottom w:val="single" w:sz="4" w:space="0" w:color="auto"/>
              <w:right w:val="single" w:sz="4" w:space="0" w:color="auto"/>
            </w:tcBorders>
          </w:tcPr>
          <w:p w14:paraId="009C196A" w14:textId="77777777" w:rsidR="00E84792" w:rsidRPr="0034799B" w:rsidRDefault="00E84792" w:rsidP="00EF5423">
            <w:pPr>
              <w:widowControl w:val="0"/>
              <w:spacing w:after="120"/>
              <w:contextualSpacing/>
              <w:jc w:val="center"/>
              <w:rPr>
                <w:rFonts w:eastAsia="Calibri"/>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7F87B911" w14:textId="1859EB52" w:rsidR="00E84792" w:rsidRPr="0034799B" w:rsidRDefault="00E84792" w:rsidP="00EF5423">
            <w:pPr>
              <w:widowControl w:val="0"/>
              <w:spacing w:after="120"/>
              <w:contextualSpacing/>
              <w:jc w:val="center"/>
              <w:rPr>
                <w:rFonts w:eastAsia="Calibri"/>
                <w:sz w:val="22"/>
                <w:szCs w:val="22"/>
              </w:rPr>
            </w:pPr>
          </w:p>
        </w:tc>
      </w:tr>
    </w:tbl>
    <w:p w14:paraId="69CFB203" w14:textId="77777777" w:rsidR="00E32ECE" w:rsidRPr="0034799B" w:rsidRDefault="00E32ECE" w:rsidP="00E32ECE">
      <w:pPr>
        <w:widowControl w:val="0"/>
        <w:spacing w:after="120" w:line="276" w:lineRule="auto"/>
        <w:ind w:left="357"/>
        <w:contextualSpacing/>
        <w:rPr>
          <w:rFonts w:eastAsia="Calibri"/>
          <w:b/>
          <w:bCs/>
          <w:sz w:val="22"/>
          <w:szCs w:val="22"/>
        </w:rPr>
      </w:pPr>
    </w:p>
    <w:p w14:paraId="5FED0696" w14:textId="27BD0E72" w:rsidR="00E32ECE" w:rsidRPr="0034799B" w:rsidRDefault="00E32ECE" w:rsidP="00E32ECE">
      <w:pPr>
        <w:widowControl w:val="0"/>
        <w:numPr>
          <w:ilvl w:val="0"/>
          <w:numId w:val="1"/>
        </w:numPr>
        <w:spacing w:after="120" w:line="276" w:lineRule="auto"/>
        <w:ind w:left="357" w:hanging="357"/>
        <w:contextualSpacing/>
        <w:rPr>
          <w:rFonts w:eastAsia="Calibri"/>
          <w:b/>
          <w:bCs/>
          <w:sz w:val="22"/>
          <w:szCs w:val="22"/>
        </w:rPr>
      </w:pPr>
      <w:r w:rsidRPr="0034799B">
        <w:rPr>
          <w:rFonts w:eastAsia="Calibri"/>
          <w:b/>
          <w:bCs/>
          <w:sz w:val="22"/>
          <w:szCs w:val="22"/>
        </w:rPr>
        <w:t>Informācija par Pretendenta piedāvātajiem speciālistiem:</w:t>
      </w:r>
    </w:p>
    <w:tbl>
      <w:tblPr>
        <w:tblStyle w:val="Reatabula1"/>
        <w:tblW w:w="8798" w:type="dxa"/>
        <w:tblLook w:val="04A0" w:firstRow="1" w:lastRow="0" w:firstColumn="1" w:lastColumn="0" w:noHBand="0" w:noVBand="1"/>
      </w:tblPr>
      <w:tblGrid>
        <w:gridCol w:w="1493"/>
        <w:gridCol w:w="1472"/>
        <w:gridCol w:w="1980"/>
        <w:gridCol w:w="1980"/>
        <w:gridCol w:w="1873"/>
      </w:tblGrid>
      <w:tr w:rsidR="00DF1A3A" w:rsidRPr="0034799B" w14:paraId="3584AA1A" w14:textId="628D2503" w:rsidTr="00AD1284">
        <w:trPr>
          <w:trHeight w:val="622"/>
        </w:trPr>
        <w:tc>
          <w:tcPr>
            <w:tcW w:w="0" w:type="auto"/>
            <w:shd w:val="clear" w:color="auto" w:fill="F2F2F2"/>
          </w:tcPr>
          <w:p w14:paraId="23229F1B" w14:textId="77777777" w:rsidR="005638E4" w:rsidRPr="0034799B" w:rsidRDefault="005638E4" w:rsidP="00EF5423">
            <w:pPr>
              <w:widowControl w:val="0"/>
              <w:spacing w:after="120"/>
              <w:contextualSpacing/>
              <w:rPr>
                <w:rFonts w:eastAsia="Calibri"/>
                <w:sz w:val="22"/>
                <w:szCs w:val="22"/>
              </w:rPr>
            </w:pPr>
          </w:p>
          <w:p w14:paraId="023E96E5" w14:textId="77777777" w:rsidR="005638E4" w:rsidRPr="0034799B" w:rsidRDefault="005638E4" w:rsidP="00DF1A3A">
            <w:pPr>
              <w:widowControl w:val="0"/>
              <w:spacing w:after="120"/>
              <w:ind w:left="-22" w:hanging="8"/>
              <w:contextualSpacing/>
              <w:rPr>
                <w:rFonts w:eastAsia="Calibri"/>
                <w:sz w:val="22"/>
                <w:szCs w:val="22"/>
              </w:rPr>
            </w:pPr>
            <w:r w:rsidRPr="0034799B">
              <w:rPr>
                <w:sz w:val="22"/>
                <w:szCs w:val="22"/>
              </w:rPr>
              <w:t>Piedāvātais speciālists (vārds, uzvārds)</w:t>
            </w:r>
          </w:p>
        </w:tc>
        <w:tc>
          <w:tcPr>
            <w:tcW w:w="1472" w:type="dxa"/>
            <w:shd w:val="clear" w:color="auto" w:fill="F2F2F2"/>
          </w:tcPr>
          <w:p w14:paraId="362F78A1" w14:textId="77777777" w:rsidR="005638E4" w:rsidRPr="0034799B" w:rsidRDefault="005638E4" w:rsidP="00EF5423">
            <w:pPr>
              <w:widowControl w:val="0"/>
              <w:spacing w:after="120"/>
              <w:contextualSpacing/>
              <w:rPr>
                <w:sz w:val="22"/>
                <w:szCs w:val="22"/>
              </w:rPr>
            </w:pPr>
          </w:p>
          <w:p w14:paraId="56337D20" w14:textId="77777777" w:rsidR="005638E4" w:rsidRPr="0034799B" w:rsidRDefault="005638E4" w:rsidP="00EF5423">
            <w:pPr>
              <w:widowControl w:val="0"/>
              <w:spacing w:after="120"/>
              <w:ind w:left="51" w:hanging="37"/>
              <w:contextualSpacing/>
              <w:rPr>
                <w:rFonts w:eastAsia="Calibri"/>
                <w:sz w:val="22"/>
                <w:szCs w:val="22"/>
              </w:rPr>
            </w:pPr>
            <w:r w:rsidRPr="0034799B">
              <w:rPr>
                <w:sz w:val="22"/>
                <w:szCs w:val="22"/>
              </w:rPr>
              <w:t>Speciālista kvalifikācija, apliecība, sertifikāta numurs</w:t>
            </w:r>
          </w:p>
        </w:tc>
        <w:tc>
          <w:tcPr>
            <w:tcW w:w="1980" w:type="dxa"/>
            <w:shd w:val="clear" w:color="auto" w:fill="F2F2F2"/>
          </w:tcPr>
          <w:p w14:paraId="10540DCB" w14:textId="77777777" w:rsidR="005638E4" w:rsidRPr="0034799B" w:rsidRDefault="005638E4" w:rsidP="00DF1A3A">
            <w:pPr>
              <w:widowControl w:val="0"/>
              <w:spacing w:after="120"/>
              <w:ind w:left="0" w:hanging="14"/>
              <w:contextualSpacing/>
              <w:rPr>
                <w:rFonts w:eastAsia="Calibri"/>
                <w:sz w:val="22"/>
                <w:szCs w:val="22"/>
              </w:rPr>
            </w:pPr>
            <w:r w:rsidRPr="0034799B">
              <w:rPr>
                <w:bCs/>
                <w:sz w:val="22"/>
                <w:szCs w:val="22"/>
              </w:rPr>
              <w:t>Speciālista darba devējs, persona, kuru pārstāv (komersanta nosaukums un reģ.Nr.)</w:t>
            </w:r>
          </w:p>
        </w:tc>
        <w:tc>
          <w:tcPr>
            <w:tcW w:w="1980" w:type="dxa"/>
            <w:shd w:val="clear" w:color="auto" w:fill="F2F2F2"/>
          </w:tcPr>
          <w:p w14:paraId="73D10A4A" w14:textId="64B31EF3" w:rsidR="005638E4" w:rsidRPr="0034799B" w:rsidRDefault="005638E4" w:rsidP="00EF5423">
            <w:pPr>
              <w:widowControl w:val="0"/>
              <w:spacing w:after="120"/>
              <w:ind w:left="0" w:firstLine="0"/>
              <w:contextualSpacing/>
              <w:rPr>
                <w:rFonts w:eastAsia="Calibri"/>
                <w:sz w:val="22"/>
                <w:szCs w:val="22"/>
              </w:rPr>
            </w:pPr>
            <w:r w:rsidRPr="0034799B">
              <w:rPr>
                <w:bCs/>
                <w:sz w:val="22"/>
                <w:szCs w:val="22"/>
              </w:rPr>
              <w:t>Līgumattiecību pamats (darba līgums, uzņēmuma līgums, u.c.)</w:t>
            </w:r>
          </w:p>
        </w:tc>
        <w:tc>
          <w:tcPr>
            <w:tcW w:w="1873" w:type="dxa"/>
            <w:shd w:val="clear" w:color="auto" w:fill="F2F2F2" w:themeFill="background1" w:themeFillShade="F2"/>
          </w:tcPr>
          <w:p w14:paraId="5BD1DF32" w14:textId="46B74E88" w:rsidR="005638E4" w:rsidRPr="0034799B" w:rsidRDefault="005638E4" w:rsidP="00DF1A3A">
            <w:pPr>
              <w:widowControl w:val="0"/>
              <w:spacing w:after="120"/>
              <w:ind w:left="1" w:hanging="1"/>
              <w:contextualSpacing/>
              <w:rPr>
                <w:rFonts w:eastAsia="Calibri"/>
                <w:sz w:val="22"/>
                <w:szCs w:val="22"/>
              </w:rPr>
            </w:pPr>
            <w:r>
              <w:rPr>
                <w:rFonts w:eastAsia="Calibri"/>
                <w:sz w:val="22"/>
                <w:szCs w:val="22"/>
              </w:rPr>
              <w:t>Objekta nosaukum</w:t>
            </w:r>
            <w:r w:rsidR="00DF1A3A">
              <w:rPr>
                <w:rFonts w:eastAsia="Calibri"/>
                <w:sz w:val="22"/>
                <w:szCs w:val="22"/>
              </w:rPr>
              <w:t>s</w:t>
            </w:r>
            <w:r>
              <w:rPr>
                <w:rFonts w:eastAsia="Calibri"/>
                <w:sz w:val="22"/>
                <w:szCs w:val="22"/>
              </w:rPr>
              <w:t>,</w:t>
            </w:r>
            <w:r w:rsidR="00DF1A3A">
              <w:rPr>
                <w:rFonts w:eastAsia="Calibri"/>
                <w:sz w:val="22"/>
                <w:szCs w:val="22"/>
              </w:rPr>
              <w:t xml:space="preserve"> </w:t>
            </w:r>
            <w:r w:rsidR="00DF1A3A" w:rsidRPr="0034799B">
              <w:rPr>
                <w:sz w:val="22"/>
                <w:szCs w:val="22"/>
              </w:rPr>
              <w:t>līguma uzsākšanas mēnesis un gads un pabeigšanas mēnesis un gads</w:t>
            </w:r>
            <w:r w:rsidR="00DF1A3A">
              <w:rPr>
                <w:sz w:val="22"/>
                <w:szCs w:val="22"/>
              </w:rPr>
              <w:t>, kas apl</w:t>
            </w:r>
            <w:r w:rsidR="003E51EB">
              <w:rPr>
                <w:sz w:val="22"/>
                <w:szCs w:val="22"/>
              </w:rPr>
              <w:t>ie</w:t>
            </w:r>
            <w:r w:rsidR="00DF1A3A">
              <w:rPr>
                <w:sz w:val="22"/>
                <w:szCs w:val="22"/>
              </w:rPr>
              <w:t>cina speciālista pieredzi</w:t>
            </w:r>
          </w:p>
        </w:tc>
      </w:tr>
      <w:tr w:rsidR="00DF1A3A" w:rsidRPr="0034799B" w14:paraId="3AD80875" w14:textId="1D6C6BB7" w:rsidTr="00DF1A3A">
        <w:trPr>
          <w:trHeight w:val="411"/>
        </w:trPr>
        <w:tc>
          <w:tcPr>
            <w:tcW w:w="0" w:type="auto"/>
          </w:tcPr>
          <w:p w14:paraId="3D7E6C9B" w14:textId="77777777" w:rsidR="005638E4" w:rsidRPr="0034799B" w:rsidRDefault="005638E4" w:rsidP="00EF5423">
            <w:pPr>
              <w:widowControl w:val="0"/>
              <w:spacing w:after="120"/>
              <w:contextualSpacing/>
              <w:rPr>
                <w:rFonts w:eastAsia="Calibri"/>
                <w:sz w:val="22"/>
                <w:szCs w:val="22"/>
              </w:rPr>
            </w:pPr>
          </w:p>
        </w:tc>
        <w:tc>
          <w:tcPr>
            <w:tcW w:w="1472" w:type="dxa"/>
          </w:tcPr>
          <w:p w14:paraId="361942E3" w14:textId="77777777" w:rsidR="005638E4" w:rsidRPr="0034799B" w:rsidRDefault="005638E4" w:rsidP="00EF5423">
            <w:pPr>
              <w:widowControl w:val="0"/>
              <w:spacing w:after="120"/>
              <w:contextualSpacing/>
              <w:rPr>
                <w:rFonts w:eastAsia="Calibri"/>
                <w:sz w:val="22"/>
                <w:szCs w:val="22"/>
              </w:rPr>
            </w:pPr>
          </w:p>
        </w:tc>
        <w:tc>
          <w:tcPr>
            <w:tcW w:w="1980" w:type="dxa"/>
          </w:tcPr>
          <w:p w14:paraId="0227CA5F" w14:textId="77777777" w:rsidR="005638E4" w:rsidRPr="0034799B" w:rsidRDefault="005638E4" w:rsidP="00EF5423">
            <w:pPr>
              <w:widowControl w:val="0"/>
              <w:spacing w:after="120"/>
              <w:contextualSpacing/>
              <w:rPr>
                <w:rFonts w:eastAsia="Calibri"/>
                <w:sz w:val="22"/>
                <w:szCs w:val="22"/>
              </w:rPr>
            </w:pPr>
          </w:p>
        </w:tc>
        <w:tc>
          <w:tcPr>
            <w:tcW w:w="1980" w:type="dxa"/>
          </w:tcPr>
          <w:p w14:paraId="4B8B5210" w14:textId="77777777" w:rsidR="005638E4" w:rsidRPr="0034799B" w:rsidRDefault="005638E4" w:rsidP="00EF5423">
            <w:pPr>
              <w:widowControl w:val="0"/>
              <w:spacing w:after="120"/>
              <w:contextualSpacing/>
              <w:rPr>
                <w:rFonts w:eastAsia="Calibri"/>
                <w:sz w:val="22"/>
                <w:szCs w:val="22"/>
              </w:rPr>
            </w:pPr>
          </w:p>
        </w:tc>
        <w:tc>
          <w:tcPr>
            <w:tcW w:w="1873" w:type="dxa"/>
          </w:tcPr>
          <w:p w14:paraId="636D0A32" w14:textId="77777777" w:rsidR="005638E4" w:rsidRPr="0034799B" w:rsidRDefault="005638E4" w:rsidP="00EF5423">
            <w:pPr>
              <w:widowControl w:val="0"/>
              <w:spacing w:after="120"/>
              <w:contextualSpacing/>
              <w:rPr>
                <w:rFonts w:eastAsia="Calibri"/>
                <w:sz w:val="22"/>
                <w:szCs w:val="22"/>
              </w:rPr>
            </w:pPr>
          </w:p>
        </w:tc>
      </w:tr>
      <w:tr w:rsidR="00DF1A3A" w:rsidRPr="0034799B" w14:paraId="6173A063" w14:textId="692CFB46" w:rsidTr="00DF1A3A">
        <w:trPr>
          <w:trHeight w:val="347"/>
        </w:trPr>
        <w:tc>
          <w:tcPr>
            <w:tcW w:w="0" w:type="auto"/>
          </w:tcPr>
          <w:p w14:paraId="0CC9366A" w14:textId="77777777" w:rsidR="005638E4" w:rsidRPr="0034799B" w:rsidRDefault="005638E4" w:rsidP="00EF5423">
            <w:pPr>
              <w:widowControl w:val="0"/>
              <w:spacing w:after="120"/>
              <w:contextualSpacing/>
              <w:rPr>
                <w:rFonts w:eastAsia="Calibri"/>
                <w:sz w:val="22"/>
                <w:szCs w:val="22"/>
              </w:rPr>
            </w:pPr>
          </w:p>
        </w:tc>
        <w:tc>
          <w:tcPr>
            <w:tcW w:w="1472" w:type="dxa"/>
          </w:tcPr>
          <w:p w14:paraId="1E39460B" w14:textId="77777777" w:rsidR="005638E4" w:rsidRPr="0034799B" w:rsidRDefault="005638E4" w:rsidP="00EF5423">
            <w:pPr>
              <w:widowControl w:val="0"/>
              <w:spacing w:after="120"/>
              <w:contextualSpacing/>
              <w:rPr>
                <w:rFonts w:eastAsia="Calibri"/>
                <w:sz w:val="22"/>
                <w:szCs w:val="22"/>
              </w:rPr>
            </w:pPr>
          </w:p>
        </w:tc>
        <w:tc>
          <w:tcPr>
            <w:tcW w:w="1980" w:type="dxa"/>
          </w:tcPr>
          <w:p w14:paraId="1640DD0E" w14:textId="77777777" w:rsidR="005638E4" w:rsidRPr="0034799B" w:rsidRDefault="005638E4" w:rsidP="00EF5423">
            <w:pPr>
              <w:widowControl w:val="0"/>
              <w:spacing w:after="120"/>
              <w:contextualSpacing/>
              <w:rPr>
                <w:rFonts w:eastAsia="Calibri"/>
                <w:sz w:val="22"/>
                <w:szCs w:val="22"/>
              </w:rPr>
            </w:pPr>
          </w:p>
        </w:tc>
        <w:tc>
          <w:tcPr>
            <w:tcW w:w="1980" w:type="dxa"/>
          </w:tcPr>
          <w:p w14:paraId="516D1962" w14:textId="77777777" w:rsidR="005638E4" w:rsidRPr="0034799B" w:rsidRDefault="005638E4" w:rsidP="00EF5423">
            <w:pPr>
              <w:widowControl w:val="0"/>
              <w:spacing w:after="120"/>
              <w:contextualSpacing/>
              <w:rPr>
                <w:rFonts w:eastAsia="Calibri"/>
                <w:sz w:val="22"/>
                <w:szCs w:val="22"/>
              </w:rPr>
            </w:pPr>
          </w:p>
        </w:tc>
        <w:tc>
          <w:tcPr>
            <w:tcW w:w="1873" w:type="dxa"/>
          </w:tcPr>
          <w:p w14:paraId="7DB0A7D5" w14:textId="77777777" w:rsidR="005638E4" w:rsidRPr="0034799B" w:rsidRDefault="005638E4" w:rsidP="00EF5423">
            <w:pPr>
              <w:widowControl w:val="0"/>
              <w:spacing w:after="120"/>
              <w:contextualSpacing/>
              <w:rPr>
                <w:rFonts w:eastAsia="Calibri"/>
                <w:sz w:val="22"/>
                <w:szCs w:val="22"/>
              </w:rPr>
            </w:pPr>
          </w:p>
        </w:tc>
      </w:tr>
    </w:tbl>
    <w:p w14:paraId="4CECE1FD" w14:textId="77777777" w:rsidR="00E32ECE" w:rsidRPr="006F395D" w:rsidRDefault="00E32ECE" w:rsidP="006F395D">
      <w:pPr>
        <w:widowControl w:val="0"/>
        <w:spacing w:after="120" w:line="276" w:lineRule="auto"/>
        <w:ind w:left="0" w:firstLine="0"/>
        <w:contextualSpacing/>
        <w:rPr>
          <w:rFonts w:eastAsia="Calibri"/>
          <w:sz w:val="22"/>
          <w:szCs w:val="22"/>
        </w:rPr>
      </w:pPr>
    </w:p>
    <w:p w14:paraId="29168802" w14:textId="77777777" w:rsidR="00E32ECE" w:rsidRPr="0034799B" w:rsidRDefault="00E32ECE" w:rsidP="00E32ECE">
      <w:pPr>
        <w:widowControl w:val="0"/>
        <w:numPr>
          <w:ilvl w:val="0"/>
          <w:numId w:val="1"/>
        </w:numPr>
        <w:spacing w:before="40" w:after="120" w:line="276" w:lineRule="auto"/>
        <w:ind w:left="425" w:hanging="425"/>
        <w:contextualSpacing/>
        <w:rPr>
          <w:rFonts w:eastAsia="Calibri"/>
          <w:sz w:val="22"/>
          <w:szCs w:val="22"/>
        </w:rPr>
      </w:pPr>
      <w:r w:rsidRPr="0034799B">
        <w:rPr>
          <w:rFonts w:eastAsia="Calibri"/>
          <w:sz w:val="22"/>
          <w:szCs w:val="22"/>
        </w:rPr>
        <w:lastRenderedPageBreak/>
        <w:t>Uzņemos pilnu atbildību par Iepirkumā iesniegto dokumentu komplektāciju, tajos ietverto informāciju, noformējumu, atbilstību Nolikuma prasībām. Apliecinu, ka sniegtā informācija un dati ir patiesi.</w:t>
      </w:r>
    </w:p>
    <w:p w14:paraId="606C6CB2" w14:textId="77777777" w:rsidR="00E32ECE" w:rsidRPr="0034799B" w:rsidRDefault="00E32ECE" w:rsidP="00E32ECE">
      <w:pPr>
        <w:widowControl w:val="0"/>
        <w:numPr>
          <w:ilvl w:val="0"/>
          <w:numId w:val="1"/>
        </w:numPr>
        <w:spacing w:before="40" w:after="120" w:line="276" w:lineRule="auto"/>
        <w:ind w:left="425" w:hanging="425"/>
        <w:contextualSpacing/>
        <w:rPr>
          <w:rFonts w:eastAsia="Calibri"/>
          <w:sz w:val="22"/>
          <w:szCs w:val="22"/>
        </w:rPr>
      </w:pPr>
      <w:r w:rsidRPr="0034799B">
        <w:rPr>
          <w:sz w:val="22"/>
          <w:szCs w:val="22"/>
          <w:shd w:val="clear" w:color="auto" w:fill="FFFFFF"/>
        </w:rPr>
        <w:t>Piedāvājuma daļas, kuras satur komercnoslēpumu</w:t>
      </w:r>
      <w:r w:rsidRPr="0034799B">
        <w:rPr>
          <w:sz w:val="22"/>
          <w:szCs w:val="22"/>
        </w:rPr>
        <w:t xml:space="preserve"> vai konfidenciālu informāciju</w:t>
      </w:r>
      <w:r w:rsidRPr="0034799B">
        <w:rPr>
          <w:sz w:val="22"/>
          <w:szCs w:val="22"/>
          <w:vertAlign w:val="superscript"/>
        </w:rPr>
        <w:footnoteReference w:id="2"/>
      </w:r>
      <w:r w:rsidRPr="0034799B">
        <w:rPr>
          <w:sz w:val="22"/>
          <w:szCs w:val="22"/>
        </w:rPr>
        <w:t xml:space="preserve"> ir datnē ar nosaukumu _______________;</w:t>
      </w:r>
    </w:p>
    <w:p w14:paraId="3A92DCCE" w14:textId="77777777" w:rsidR="00E32ECE" w:rsidRPr="0034799B" w:rsidRDefault="00E32ECE" w:rsidP="00E32ECE">
      <w:pPr>
        <w:widowControl w:val="0"/>
        <w:spacing w:before="40" w:after="120"/>
        <w:ind w:left="425"/>
        <w:contextualSpacing/>
        <w:rPr>
          <w:rFonts w:eastAsia="Calibri"/>
          <w:sz w:val="22"/>
          <w:szCs w:val="22"/>
        </w:rPr>
      </w:pPr>
    </w:p>
    <w:p w14:paraId="2F2D9325" w14:textId="77777777" w:rsidR="00E32ECE" w:rsidRPr="0034799B" w:rsidRDefault="00E32ECE" w:rsidP="00E32ECE">
      <w:pPr>
        <w:widowControl w:val="0"/>
        <w:spacing w:before="120" w:after="120" w:line="276" w:lineRule="auto"/>
        <w:contextualSpacing/>
        <w:rPr>
          <w:color w:val="000000"/>
          <w:sz w:val="22"/>
          <w:szCs w:val="22"/>
        </w:rPr>
      </w:pPr>
      <w:r w:rsidRPr="0034799B">
        <w:rPr>
          <w:color w:val="000000"/>
          <w:sz w:val="22"/>
          <w:szCs w:val="22"/>
        </w:rPr>
        <w:t>Pretendenta paraksttiesīgā persona vai tā pilnvarota persona:</w:t>
      </w:r>
    </w:p>
    <w:tbl>
      <w:tblPr>
        <w:tblW w:w="8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9"/>
        <w:gridCol w:w="5122"/>
      </w:tblGrid>
      <w:tr w:rsidR="00E32ECE" w:rsidRPr="0034799B" w14:paraId="3D8E4B89" w14:textId="77777777" w:rsidTr="00B63DC9">
        <w:trPr>
          <w:trHeight w:val="377"/>
        </w:trPr>
        <w:tc>
          <w:tcPr>
            <w:tcW w:w="3649" w:type="dxa"/>
            <w:tcBorders>
              <w:top w:val="single" w:sz="4" w:space="0" w:color="auto"/>
              <w:left w:val="single" w:sz="4" w:space="0" w:color="auto"/>
              <w:bottom w:val="single" w:sz="4" w:space="0" w:color="auto"/>
              <w:right w:val="single" w:sz="4" w:space="0" w:color="auto"/>
            </w:tcBorders>
          </w:tcPr>
          <w:p w14:paraId="0272B0C9" w14:textId="77777777" w:rsidR="00E32ECE" w:rsidRPr="0034799B" w:rsidRDefault="00E32ECE" w:rsidP="00EF5423">
            <w:pPr>
              <w:widowControl w:val="0"/>
              <w:spacing w:after="120"/>
              <w:contextualSpacing/>
              <w:rPr>
                <w:bCs/>
                <w:color w:val="000000"/>
                <w:sz w:val="22"/>
                <w:szCs w:val="22"/>
              </w:rPr>
            </w:pPr>
            <w:r w:rsidRPr="0034799B">
              <w:rPr>
                <w:bCs/>
                <w:color w:val="000000"/>
                <w:sz w:val="22"/>
                <w:szCs w:val="22"/>
              </w:rPr>
              <w:t>Vārds, uzvārds, ieņemamais amats</w:t>
            </w:r>
          </w:p>
        </w:tc>
        <w:tc>
          <w:tcPr>
            <w:tcW w:w="5122" w:type="dxa"/>
            <w:tcBorders>
              <w:top w:val="single" w:sz="4" w:space="0" w:color="auto"/>
              <w:left w:val="single" w:sz="4" w:space="0" w:color="auto"/>
              <w:bottom w:val="single" w:sz="4" w:space="0" w:color="auto"/>
              <w:right w:val="single" w:sz="4" w:space="0" w:color="auto"/>
            </w:tcBorders>
          </w:tcPr>
          <w:p w14:paraId="04F4C74B" w14:textId="77777777" w:rsidR="00E32ECE" w:rsidRPr="0034799B" w:rsidRDefault="00E32ECE" w:rsidP="00EF5423">
            <w:pPr>
              <w:widowControl w:val="0"/>
              <w:spacing w:after="120"/>
              <w:contextualSpacing/>
              <w:rPr>
                <w:color w:val="000000"/>
                <w:sz w:val="22"/>
                <w:szCs w:val="22"/>
              </w:rPr>
            </w:pPr>
          </w:p>
        </w:tc>
      </w:tr>
      <w:tr w:rsidR="00E32ECE" w:rsidRPr="0034799B" w14:paraId="76A5243D" w14:textId="77777777" w:rsidTr="00B63DC9">
        <w:trPr>
          <w:trHeight w:val="327"/>
        </w:trPr>
        <w:tc>
          <w:tcPr>
            <w:tcW w:w="3649" w:type="dxa"/>
            <w:tcBorders>
              <w:top w:val="single" w:sz="4" w:space="0" w:color="auto"/>
              <w:left w:val="single" w:sz="4" w:space="0" w:color="auto"/>
              <w:bottom w:val="single" w:sz="4" w:space="0" w:color="auto"/>
              <w:right w:val="single" w:sz="4" w:space="0" w:color="auto"/>
            </w:tcBorders>
          </w:tcPr>
          <w:p w14:paraId="16F49596" w14:textId="77777777" w:rsidR="00E32ECE" w:rsidRPr="0034799B" w:rsidRDefault="00E32ECE" w:rsidP="00EF5423">
            <w:pPr>
              <w:widowControl w:val="0"/>
              <w:spacing w:after="120"/>
              <w:contextualSpacing/>
              <w:rPr>
                <w:bCs/>
                <w:color w:val="000000"/>
                <w:sz w:val="22"/>
                <w:szCs w:val="22"/>
              </w:rPr>
            </w:pPr>
            <w:r w:rsidRPr="0034799B">
              <w:rPr>
                <w:bCs/>
                <w:color w:val="000000"/>
                <w:sz w:val="22"/>
                <w:szCs w:val="22"/>
              </w:rPr>
              <w:t>Paraksts</w:t>
            </w:r>
          </w:p>
        </w:tc>
        <w:tc>
          <w:tcPr>
            <w:tcW w:w="5122" w:type="dxa"/>
            <w:tcBorders>
              <w:top w:val="single" w:sz="4" w:space="0" w:color="auto"/>
              <w:left w:val="single" w:sz="4" w:space="0" w:color="auto"/>
              <w:bottom w:val="single" w:sz="4" w:space="0" w:color="auto"/>
              <w:right w:val="single" w:sz="4" w:space="0" w:color="auto"/>
            </w:tcBorders>
          </w:tcPr>
          <w:p w14:paraId="401B6958" w14:textId="77777777" w:rsidR="00E32ECE" w:rsidRPr="0034799B" w:rsidRDefault="00E32ECE" w:rsidP="00EF5423">
            <w:pPr>
              <w:widowControl w:val="0"/>
              <w:spacing w:after="120"/>
              <w:contextualSpacing/>
              <w:rPr>
                <w:color w:val="000000"/>
                <w:sz w:val="22"/>
                <w:szCs w:val="22"/>
              </w:rPr>
            </w:pPr>
          </w:p>
        </w:tc>
      </w:tr>
      <w:tr w:rsidR="00E32ECE" w:rsidRPr="0034799B" w14:paraId="2B9090ED" w14:textId="77777777" w:rsidTr="00B63DC9">
        <w:trPr>
          <w:trHeight w:val="274"/>
        </w:trPr>
        <w:tc>
          <w:tcPr>
            <w:tcW w:w="3649" w:type="dxa"/>
            <w:tcBorders>
              <w:top w:val="single" w:sz="4" w:space="0" w:color="auto"/>
              <w:left w:val="single" w:sz="4" w:space="0" w:color="auto"/>
              <w:bottom w:val="single" w:sz="4" w:space="0" w:color="auto"/>
              <w:right w:val="single" w:sz="4" w:space="0" w:color="auto"/>
            </w:tcBorders>
          </w:tcPr>
          <w:p w14:paraId="386C3F1B" w14:textId="77777777" w:rsidR="00E32ECE" w:rsidRPr="0034799B" w:rsidRDefault="00E32ECE" w:rsidP="00EF5423">
            <w:pPr>
              <w:widowControl w:val="0"/>
              <w:spacing w:after="120"/>
              <w:contextualSpacing/>
              <w:rPr>
                <w:bCs/>
                <w:color w:val="000000"/>
                <w:sz w:val="22"/>
                <w:szCs w:val="22"/>
              </w:rPr>
            </w:pPr>
            <w:r w:rsidRPr="0034799B">
              <w:rPr>
                <w:bCs/>
                <w:color w:val="000000"/>
                <w:sz w:val="22"/>
                <w:szCs w:val="22"/>
              </w:rPr>
              <w:t>Vieta, datums</w:t>
            </w:r>
            <w:r w:rsidRPr="0034799B">
              <w:rPr>
                <w:bCs/>
                <w:color w:val="000000"/>
                <w:sz w:val="22"/>
                <w:szCs w:val="22"/>
                <w:vertAlign w:val="superscript"/>
              </w:rPr>
              <w:footnoteReference w:id="3"/>
            </w:r>
          </w:p>
        </w:tc>
        <w:tc>
          <w:tcPr>
            <w:tcW w:w="5122" w:type="dxa"/>
            <w:tcBorders>
              <w:top w:val="single" w:sz="4" w:space="0" w:color="auto"/>
              <w:left w:val="single" w:sz="4" w:space="0" w:color="auto"/>
              <w:bottom w:val="single" w:sz="4" w:space="0" w:color="auto"/>
              <w:right w:val="single" w:sz="4" w:space="0" w:color="auto"/>
            </w:tcBorders>
          </w:tcPr>
          <w:p w14:paraId="2BBDCDE5" w14:textId="77777777" w:rsidR="00E32ECE" w:rsidRPr="0034799B" w:rsidRDefault="00E32ECE" w:rsidP="00EF5423">
            <w:pPr>
              <w:widowControl w:val="0"/>
              <w:spacing w:after="120"/>
              <w:contextualSpacing/>
              <w:rPr>
                <w:color w:val="000000"/>
                <w:sz w:val="22"/>
                <w:szCs w:val="22"/>
              </w:rPr>
            </w:pPr>
          </w:p>
        </w:tc>
      </w:tr>
    </w:tbl>
    <w:p w14:paraId="01F1F5AC" w14:textId="62B0336B" w:rsidR="00FB594A" w:rsidRDefault="00FB594A" w:rsidP="00B63DC9">
      <w:pPr>
        <w:widowControl w:val="0"/>
        <w:spacing w:after="120"/>
        <w:ind w:left="0" w:firstLine="0"/>
        <w:contextualSpacing/>
        <w:rPr>
          <w:b/>
          <w:bCs/>
          <w:sz w:val="22"/>
          <w:szCs w:val="22"/>
        </w:rPr>
      </w:pPr>
    </w:p>
    <w:p w14:paraId="7A7A20AD" w14:textId="3803BD2E" w:rsidR="006F395D" w:rsidRPr="00E32ECE" w:rsidRDefault="006F395D" w:rsidP="006F395D">
      <w:pPr>
        <w:widowControl w:val="0"/>
        <w:shd w:val="clear" w:color="auto" w:fill="C6D9F1" w:themeFill="text2" w:themeFillTint="33"/>
        <w:spacing w:after="120"/>
        <w:ind w:left="0" w:firstLine="0"/>
        <w:contextualSpacing/>
        <w:jc w:val="center"/>
        <w:rPr>
          <w:b/>
          <w:bCs/>
          <w:sz w:val="22"/>
          <w:szCs w:val="22"/>
        </w:rPr>
      </w:pPr>
      <w:r>
        <w:rPr>
          <w:b/>
          <w:bCs/>
          <w:sz w:val="22"/>
          <w:szCs w:val="22"/>
        </w:rPr>
        <w:t>Piedāvājumam obligāti pievienojams pielikums: Darbu izpildes tāme.</w:t>
      </w:r>
    </w:p>
    <w:sectPr w:rsidR="006F395D" w:rsidRPr="00E32ECE" w:rsidSect="006F395D">
      <w:headerReference w:type="default" r:id="rId1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C3D1" w14:textId="77777777" w:rsidR="005E3321" w:rsidRDefault="005E3321" w:rsidP="00E32ECE">
      <w:r>
        <w:separator/>
      </w:r>
    </w:p>
  </w:endnote>
  <w:endnote w:type="continuationSeparator" w:id="0">
    <w:p w14:paraId="0073DA45" w14:textId="77777777" w:rsidR="005E3321" w:rsidRDefault="005E3321" w:rsidP="00E3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5635" w14:textId="77777777" w:rsidR="005E3321" w:rsidRDefault="005E3321" w:rsidP="00E32ECE">
      <w:r>
        <w:separator/>
      </w:r>
    </w:p>
  </w:footnote>
  <w:footnote w:type="continuationSeparator" w:id="0">
    <w:p w14:paraId="67080889" w14:textId="77777777" w:rsidR="005E3321" w:rsidRDefault="005E3321" w:rsidP="00E32ECE">
      <w:r>
        <w:continuationSeparator/>
      </w:r>
    </w:p>
  </w:footnote>
  <w:footnote w:id="1">
    <w:p w14:paraId="79BACC0C" w14:textId="77777777" w:rsidR="00E32ECE" w:rsidRPr="005F653F" w:rsidRDefault="00E32ECE" w:rsidP="00E32ECE">
      <w:pPr>
        <w:pStyle w:val="Vresteksts"/>
        <w:widowControl w:val="0"/>
        <w:rPr>
          <w:sz w:val="18"/>
          <w:szCs w:val="18"/>
          <w:lang w:val="lv-LV"/>
        </w:rPr>
      </w:pPr>
      <w:r w:rsidRPr="004F2225">
        <w:rPr>
          <w:rStyle w:val="Vresatsauce"/>
          <w:rFonts w:eastAsiaTheme="majorEastAsia"/>
          <w:sz w:val="18"/>
          <w:szCs w:val="18"/>
        </w:rPr>
        <w:footnoteRef/>
      </w:r>
      <w:r w:rsidRPr="00586EAE">
        <w:rPr>
          <w:sz w:val="18"/>
          <w:szCs w:val="18"/>
          <w:lang w:val="lv-LV"/>
        </w:rPr>
        <w:t xml:space="preserve"> </w:t>
      </w:r>
      <w:r w:rsidRPr="005F653F">
        <w:rPr>
          <w:noProof/>
          <w:sz w:val="18"/>
          <w:szCs w:val="18"/>
          <w:lang w:val="lv-LV"/>
        </w:rPr>
        <w:t>Pretendents aizpilda tabulu, norādot visu pieprasīto informāciju.</w:t>
      </w:r>
    </w:p>
  </w:footnote>
  <w:footnote w:id="2">
    <w:p w14:paraId="778D5F38" w14:textId="77777777" w:rsidR="00E32ECE" w:rsidRPr="0012560A" w:rsidRDefault="00E32ECE" w:rsidP="00E32ECE">
      <w:pPr>
        <w:pStyle w:val="Vresteksts"/>
        <w:widowControl w:val="0"/>
        <w:ind w:left="180" w:hanging="158"/>
        <w:rPr>
          <w:sz w:val="18"/>
          <w:szCs w:val="18"/>
          <w:lang w:val="lv-LV"/>
        </w:rPr>
      </w:pPr>
      <w:r w:rsidRPr="0012560A">
        <w:rPr>
          <w:rStyle w:val="Vresatsauce"/>
          <w:rFonts w:eastAsiaTheme="majorEastAsia"/>
          <w:sz w:val="18"/>
          <w:szCs w:val="18"/>
          <w:lang w:val="lv-LV"/>
        </w:rPr>
        <w:footnoteRef/>
      </w:r>
      <w:r w:rsidRPr="0012560A">
        <w:rPr>
          <w:sz w:val="18"/>
          <w:szCs w:val="18"/>
          <w:lang w:val="lv-LV"/>
        </w:rPr>
        <w:t xml:space="preserve"> Ja Pretendents nav norādījis, kura piedāvājumā iekļautā i</w:t>
      </w:r>
      <w:r w:rsidRPr="0012560A">
        <w:rPr>
          <w:noProof/>
          <w:color w:val="000000"/>
          <w:sz w:val="18"/>
          <w:szCs w:val="18"/>
          <w:lang w:val="lv-LV"/>
        </w:rPr>
        <w:t>nformācija pēc Pretendenta domām ir uzskatāma par komercnoslēpumu vai konfidenciālu informāciju, Pasūtītājs uzskatīs, ka šāds statuss Pretendenta iesniegtajiem dokumentiem nav piešķirts.</w:t>
      </w:r>
    </w:p>
  </w:footnote>
  <w:footnote w:id="3">
    <w:p w14:paraId="058AEB72" w14:textId="2909D88B" w:rsidR="00E32ECE" w:rsidRPr="0012560A" w:rsidRDefault="00E32ECE" w:rsidP="00E32ECE">
      <w:pPr>
        <w:pStyle w:val="Vresteksts"/>
        <w:widowControl w:val="0"/>
        <w:ind w:left="180" w:hanging="158"/>
        <w:rPr>
          <w:sz w:val="18"/>
          <w:szCs w:val="18"/>
          <w:lang w:val="lv-LV"/>
        </w:rPr>
      </w:pPr>
      <w:r w:rsidRPr="0012560A">
        <w:rPr>
          <w:rStyle w:val="Vresatsauce"/>
          <w:rFonts w:eastAsiaTheme="majorEastAsia"/>
          <w:sz w:val="18"/>
          <w:szCs w:val="18"/>
          <w:lang w:val="lv-LV"/>
        </w:rPr>
        <w:footnoteRef/>
      </w:r>
      <w:r w:rsidRPr="0012560A">
        <w:rPr>
          <w:sz w:val="18"/>
          <w:szCs w:val="18"/>
          <w:lang w:val="lv-LV"/>
        </w:rPr>
        <w:t xml:space="preserve"> Parakstot dokumentu ar elektronisko parakstu, datums ir pievienotā elektroniskā paraksta un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0C4" w14:textId="06FFC406" w:rsidR="000A51FC" w:rsidRPr="0034799B" w:rsidRDefault="00A67A32" w:rsidP="00A67A32">
    <w:pPr>
      <w:tabs>
        <w:tab w:val="left" w:pos="3150"/>
        <w:tab w:val="right" w:pos="8973"/>
      </w:tabs>
      <w:jc w:val="right"/>
      <w:rPr>
        <w:sz w:val="22"/>
        <w:szCs w:val="22"/>
      </w:rPr>
    </w:pPr>
    <w:bookmarkStart w:id="2" w:name="_Hlk210805940"/>
    <w:r>
      <w:rPr>
        <w:kern w:val="0"/>
        <w:sz w:val="22"/>
        <w:szCs w:val="22"/>
      </w:rPr>
      <w:tab/>
    </w:r>
    <w:r>
      <w:rPr>
        <w:kern w:val="0"/>
        <w:sz w:val="22"/>
        <w:szCs w:val="22"/>
      </w:rPr>
      <w:tab/>
    </w:r>
    <w:r w:rsidR="000A51FC" w:rsidRPr="0034799B">
      <w:rPr>
        <w:kern w:val="0"/>
        <w:sz w:val="22"/>
        <w:szCs w:val="22"/>
      </w:rPr>
      <w:t>2</w:t>
    </w:r>
    <w:r w:rsidR="000A51FC" w:rsidRPr="0034799B">
      <w:rPr>
        <w:sz w:val="22"/>
        <w:szCs w:val="22"/>
      </w:rPr>
      <w:t>.pielikums</w:t>
    </w:r>
  </w:p>
  <w:bookmarkEnd w:id="2"/>
  <w:p w14:paraId="1C51CECA" w14:textId="3BD9F77A" w:rsidR="00A67A32" w:rsidRPr="00A67A32" w:rsidRDefault="00A67A32" w:rsidP="00A67A32">
    <w:pPr>
      <w:pStyle w:val="Galvene"/>
      <w:jc w:val="right"/>
      <w:rPr>
        <w:noProof/>
        <w:spacing w:val="-3"/>
        <w:sz w:val="22"/>
        <w:szCs w:val="22"/>
      </w:rPr>
    </w:pPr>
    <w:r w:rsidRPr="00A67A32">
      <w:rPr>
        <w:noProof/>
        <w:spacing w:val="-3"/>
        <w:sz w:val="22"/>
        <w:szCs w:val="22"/>
      </w:rPr>
      <w:t>Cenu aptauj</w:t>
    </w:r>
    <w:r>
      <w:rPr>
        <w:noProof/>
        <w:spacing w:val="-3"/>
        <w:sz w:val="22"/>
        <w:szCs w:val="22"/>
      </w:rPr>
      <w:t>ai</w:t>
    </w:r>
  </w:p>
  <w:p w14:paraId="0976D71B" w14:textId="77777777" w:rsidR="00A67A32" w:rsidRPr="00A67A32" w:rsidRDefault="00A67A32" w:rsidP="00A67A32">
    <w:pPr>
      <w:pStyle w:val="Galvene"/>
      <w:jc w:val="right"/>
      <w:rPr>
        <w:noProof/>
        <w:spacing w:val="-3"/>
        <w:sz w:val="22"/>
        <w:szCs w:val="22"/>
      </w:rPr>
    </w:pPr>
    <w:r w:rsidRPr="00A67A32">
      <w:rPr>
        <w:noProof/>
        <w:spacing w:val="-3"/>
        <w:sz w:val="22"/>
        <w:szCs w:val="22"/>
      </w:rPr>
      <w:t>“Ārējo ūdensapgādes tīklu izbūve Meldru un Mārtiņa ielās, Cēsīs”</w:t>
    </w:r>
  </w:p>
  <w:p w14:paraId="5025260B" w14:textId="3C3160A5" w:rsidR="00A67A32" w:rsidRPr="00A67A32" w:rsidRDefault="00A67A32" w:rsidP="00A67A32">
    <w:pPr>
      <w:pStyle w:val="Galvene"/>
      <w:jc w:val="right"/>
      <w:rPr>
        <w:noProof/>
        <w:spacing w:val="-3"/>
        <w:sz w:val="22"/>
        <w:szCs w:val="22"/>
      </w:rPr>
    </w:pPr>
    <w:r w:rsidRPr="00A67A32">
      <w:rPr>
        <w:noProof/>
        <w:spacing w:val="-3"/>
        <w:sz w:val="22"/>
        <w:szCs w:val="22"/>
      </w:rPr>
      <w:t>ID Nr. Vinda2026/0</w:t>
    </w:r>
    <w:r>
      <w:rPr>
        <w:noProof/>
        <w:spacing w:val="-3"/>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7E37"/>
    <w:multiLevelType w:val="multilevel"/>
    <w:tmpl w:val="C4044DB4"/>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1307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CE"/>
    <w:rsid w:val="000A51FC"/>
    <w:rsid w:val="000E3CAB"/>
    <w:rsid w:val="00137F47"/>
    <w:rsid w:val="00141831"/>
    <w:rsid w:val="00181824"/>
    <w:rsid w:val="00184A92"/>
    <w:rsid w:val="001A1877"/>
    <w:rsid w:val="001D6BB3"/>
    <w:rsid w:val="0021736B"/>
    <w:rsid w:val="0023414C"/>
    <w:rsid w:val="003467FB"/>
    <w:rsid w:val="003E51EB"/>
    <w:rsid w:val="00466579"/>
    <w:rsid w:val="00486C53"/>
    <w:rsid w:val="004A6AE5"/>
    <w:rsid w:val="00524F21"/>
    <w:rsid w:val="005638E4"/>
    <w:rsid w:val="005E3321"/>
    <w:rsid w:val="005F3869"/>
    <w:rsid w:val="005F51D3"/>
    <w:rsid w:val="005F78B1"/>
    <w:rsid w:val="006157FD"/>
    <w:rsid w:val="00687A2F"/>
    <w:rsid w:val="006C11BD"/>
    <w:rsid w:val="006F1D13"/>
    <w:rsid w:val="006F395D"/>
    <w:rsid w:val="00743498"/>
    <w:rsid w:val="007B095B"/>
    <w:rsid w:val="007B788F"/>
    <w:rsid w:val="007C32FE"/>
    <w:rsid w:val="007C6DDE"/>
    <w:rsid w:val="007F1F0A"/>
    <w:rsid w:val="00805942"/>
    <w:rsid w:val="008419C9"/>
    <w:rsid w:val="008653A1"/>
    <w:rsid w:val="00994CDD"/>
    <w:rsid w:val="009D08F8"/>
    <w:rsid w:val="009D1A55"/>
    <w:rsid w:val="00A67A32"/>
    <w:rsid w:val="00A708E5"/>
    <w:rsid w:val="00A754B2"/>
    <w:rsid w:val="00A840D1"/>
    <w:rsid w:val="00AD1284"/>
    <w:rsid w:val="00AF6315"/>
    <w:rsid w:val="00B63DC9"/>
    <w:rsid w:val="00B94D25"/>
    <w:rsid w:val="00BA60E3"/>
    <w:rsid w:val="00BF7970"/>
    <w:rsid w:val="00C677D6"/>
    <w:rsid w:val="00C95BAA"/>
    <w:rsid w:val="00CC1364"/>
    <w:rsid w:val="00D50B3B"/>
    <w:rsid w:val="00D81989"/>
    <w:rsid w:val="00D84F06"/>
    <w:rsid w:val="00DF1A3A"/>
    <w:rsid w:val="00E03D9A"/>
    <w:rsid w:val="00E32ECE"/>
    <w:rsid w:val="00E60DA3"/>
    <w:rsid w:val="00E84792"/>
    <w:rsid w:val="00EA2999"/>
    <w:rsid w:val="00F048CF"/>
    <w:rsid w:val="00FB594A"/>
    <w:rsid w:val="00FF0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74CE"/>
  <w15:chartTrackingRefBased/>
  <w15:docId w15:val="{9013AAAD-7869-4533-9DC7-B93D9B11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2ECE"/>
    <w:pPr>
      <w:spacing w:after="0" w:line="240" w:lineRule="auto"/>
      <w:ind w:left="788" w:hanging="431"/>
      <w:jc w:val="both"/>
    </w:pPr>
    <w:rPr>
      <w:rFonts w:ascii="Times New Roman" w:eastAsia="Times New Roman" w:hAnsi="Times New Roman" w:cs="Times New Roman"/>
      <w:kern w:val="28"/>
      <w:sz w:val="20"/>
      <w:szCs w:val="20"/>
      <w:lang w:eastAsia="lv-LV"/>
      <w14:ligatures w14:val="none"/>
    </w:rPr>
  </w:style>
  <w:style w:type="paragraph" w:styleId="Virsraksts1">
    <w:name w:val="heading 1"/>
    <w:basedOn w:val="Parasts"/>
    <w:next w:val="Parasts"/>
    <w:link w:val="Virsraksts1Rakstz"/>
    <w:uiPriority w:val="9"/>
    <w:qFormat/>
    <w:rsid w:val="00E32E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E32E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E32ECE"/>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E32ECE"/>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E32ECE"/>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E32EC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2EC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32EC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2EC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2ECE"/>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E32ECE"/>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E32ECE"/>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E32ECE"/>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E32ECE"/>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E32EC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2EC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32EC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2EC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32ECE"/>
    <w:pPr>
      <w:spacing w:after="80"/>
      <w:contextualSpacing/>
    </w:pPr>
    <w:rPr>
      <w:rFonts w:asciiTheme="majorHAnsi" w:eastAsiaTheme="majorEastAsia" w:hAnsiTheme="majorHAnsi" w:cstheme="majorBidi"/>
      <w:spacing w:val="-10"/>
      <w:sz w:val="56"/>
      <w:szCs w:val="56"/>
    </w:rPr>
  </w:style>
  <w:style w:type="character" w:customStyle="1" w:styleId="NosaukumsRakstz">
    <w:name w:val="Nosaukums Rakstz."/>
    <w:basedOn w:val="Noklusjumarindkopasfonts"/>
    <w:link w:val="Nosaukums"/>
    <w:uiPriority w:val="10"/>
    <w:rsid w:val="00E32EC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2ECE"/>
    <w:pPr>
      <w:numPr>
        <w:ilvl w:val="1"/>
      </w:numPr>
      <w:spacing w:after="160"/>
      <w:ind w:left="788" w:hanging="431"/>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2EC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32ECE"/>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E32ECE"/>
    <w:rPr>
      <w:i/>
      <w:iCs/>
      <w:color w:val="404040" w:themeColor="text1" w:themeTint="BF"/>
    </w:rPr>
  </w:style>
  <w:style w:type="paragraph" w:styleId="Sarakstarindkopa">
    <w:name w:val="List Paragraph"/>
    <w:basedOn w:val="Parasts"/>
    <w:uiPriority w:val="34"/>
    <w:qFormat/>
    <w:rsid w:val="00E32ECE"/>
    <w:pPr>
      <w:ind w:left="720"/>
      <w:contextualSpacing/>
    </w:pPr>
  </w:style>
  <w:style w:type="character" w:styleId="Intensvsizclums">
    <w:name w:val="Intense Emphasis"/>
    <w:basedOn w:val="Noklusjumarindkopasfonts"/>
    <w:uiPriority w:val="21"/>
    <w:qFormat/>
    <w:rsid w:val="00E32ECE"/>
    <w:rPr>
      <w:i/>
      <w:iCs/>
      <w:color w:val="365F91" w:themeColor="accent1" w:themeShade="BF"/>
    </w:rPr>
  </w:style>
  <w:style w:type="paragraph" w:styleId="Intensvscitts">
    <w:name w:val="Intense Quote"/>
    <w:basedOn w:val="Parasts"/>
    <w:next w:val="Parasts"/>
    <w:link w:val="IntensvscittsRakstz"/>
    <w:uiPriority w:val="30"/>
    <w:qFormat/>
    <w:rsid w:val="00E32E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E32ECE"/>
    <w:rPr>
      <w:i/>
      <w:iCs/>
      <w:color w:val="365F91" w:themeColor="accent1" w:themeShade="BF"/>
    </w:rPr>
  </w:style>
  <w:style w:type="character" w:styleId="Intensvaatsauce">
    <w:name w:val="Intense Reference"/>
    <w:basedOn w:val="Noklusjumarindkopasfonts"/>
    <w:uiPriority w:val="32"/>
    <w:qFormat/>
    <w:rsid w:val="00E32ECE"/>
    <w:rPr>
      <w:b/>
      <w:bCs/>
      <w:smallCaps/>
      <w:color w:val="365F91" w:themeColor="accent1" w:themeShade="BF"/>
      <w:spacing w:val="5"/>
    </w:rPr>
  </w:style>
  <w:style w:type="character" w:styleId="Hipersaite">
    <w:name w:val="Hyperlink"/>
    <w:rsid w:val="00E32ECE"/>
    <w:rPr>
      <w:color w:val="0000FF"/>
      <w:u w:val="single"/>
    </w:rPr>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qFormat/>
    <w:rsid w:val="00E32ECE"/>
    <w:rPr>
      <w:kern w:val="0"/>
      <w:lang w:val="x-none" w:eastAsia="x-none"/>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E32ECE"/>
    <w:rPr>
      <w:rFonts w:ascii="Times New Roman" w:eastAsia="Times New Roman" w:hAnsi="Times New Roman" w:cs="Times New Roman"/>
      <w:kern w:val="0"/>
      <w:sz w:val="20"/>
      <w:szCs w:val="20"/>
      <w:lang w:val="x-none" w:eastAsia="x-none"/>
      <w14:ligatures w14:val="none"/>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EFNZ"/>
    <w:uiPriority w:val="99"/>
    <w:qFormat/>
    <w:rsid w:val="00E32ECE"/>
    <w:rPr>
      <w:vertAlign w:val="superscript"/>
    </w:rPr>
  </w:style>
  <w:style w:type="paragraph" w:customStyle="1" w:styleId="EFNZ">
    <w:name w:val="E FNZ"/>
    <w:basedOn w:val="Parasts"/>
    <w:next w:val="Parasts"/>
    <w:link w:val="Vresatsauce"/>
    <w:uiPriority w:val="99"/>
    <w:rsid w:val="00E32ECE"/>
    <w:pPr>
      <w:spacing w:after="160" w:line="240" w:lineRule="exact"/>
      <w:textAlignment w:val="baseline"/>
    </w:pPr>
    <w:rPr>
      <w:rFonts w:asciiTheme="minorHAnsi" w:eastAsiaTheme="minorHAnsi" w:hAnsiTheme="minorHAnsi" w:cstheme="minorBidi"/>
      <w:kern w:val="2"/>
      <w:sz w:val="22"/>
      <w:szCs w:val="22"/>
      <w:vertAlign w:val="superscript"/>
      <w:lang w:eastAsia="en-US"/>
      <w14:ligatures w14:val="standardContextual"/>
    </w:rPr>
  </w:style>
  <w:style w:type="table" w:customStyle="1" w:styleId="TableGrid11">
    <w:name w:val="Table Grid11"/>
    <w:basedOn w:val="Parastatabula"/>
    <w:next w:val="Reatabula"/>
    <w:uiPriority w:val="59"/>
    <w:rsid w:val="00E32ECE"/>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E32E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3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81824"/>
    <w:rPr>
      <w:sz w:val="16"/>
      <w:szCs w:val="16"/>
    </w:rPr>
  </w:style>
  <w:style w:type="paragraph" w:styleId="Komentrateksts">
    <w:name w:val="annotation text"/>
    <w:basedOn w:val="Parasts"/>
    <w:link w:val="KomentratekstsRakstz"/>
    <w:uiPriority w:val="99"/>
    <w:unhideWhenUsed/>
    <w:rsid w:val="00181824"/>
  </w:style>
  <w:style w:type="character" w:customStyle="1" w:styleId="KomentratekstsRakstz">
    <w:name w:val="Komentāra teksts Rakstz."/>
    <w:basedOn w:val="Noklusjumarindkopasfonts"/>
    <w:link w:val="Komentrateksts"/>
    <w:uiPriority w:val="99"/>
    <w:rsid w:val="00181824"/>
    <w:rPr>
      <w:rFonts w:ascii="Times New Roman" w:eastAsia="Times New Roman" w:hAnsi="Times New Roman" w:cs="Times New Roman"/>
      <w:kern w:val="28"/>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81824"/>
    <w:rPr>
      <w:b/>
      <w:bCs/>
    </w:rPr>
  </w:style>
  <w:style w:type="character" w:customStyle="1" w:styleId="KomentratmaRakstz">
    <w:name w:val="Komentāra tēma Rakstz."/>
    <w:basedOn w:val="KomentratekstsRakstz"/>
    <w:link w:val="Komentratma"/>
    <w:uiPriority w:val="99"/>
    <w:semiHidden/>
    <w:rsid w:val="00181824"/>
    <w:rPr>
      <w:rFonts w:ascii="Times New Roman" w:eastAsia="Times New Roman" w:hAnsi="Times New Roman" w:cs="Times New Roman"/>
      <w:b/>
      <w:bCs/>
      <w:kern w:val="28"/>
      <w:sz w:val="20"/>
      <w:szCs w:val="20"/>
      <w:lang w:eastAsia="lv-LV"/>
      <w14:ligatures w14:val="none"/>
    </w:rPr>
  </w:style>
  <w:style w:type="paragraph" w:styleId="Prskatjums">
    <w:name w:val="Revision"/>
    <w:hidden/>
    <w:uiPriority w:val="99"/>
    <w:semiHidden/>
    <w:rsid w:val="005638E4"/>
    <w:pPr>
      <w:spacing w:after="0" w:line="240" w:lineRule="auto"/>
    </w:pPr>
    <w:rPr>
      <w:rFonts w:ascii="Times New Roman" w:eastAsia="Times New Roman" w:hAnsi="Times New Roman" w:cs="Times New Roman"/>
      <w:kern w:val="28"/>
      <w:sz w:val="20"/>
      <w:szCs w:val="20"/>
      <w:lang w:eastAsia="lv-LV"/>
      <w14:ligatures w14:val="none"/>
    </w:rPr>
  </w:style>
  <w:style w:type="paragraph" w:styleId="Galvene">
    <w:name w:val="header"/>
    <w:basedOn w:val="Parasts"/>
    <w:link w:val="GalveneRakstz"/>
    <w:uiPriority w:val="99"/>
    <w:unhideWhenUsed/>
    <w:rsid w:val="000A51FC"/>
    <w:pPr>
      <w:tabs>
        <w:tab w:val="center" w:pos="4153"/>
        <w:tab w:val="right" w:pos="8306"/>
      </w:tabs>
    </w:pPr>
  </w:style>
  <w:style w:type="character" w:customStyle="1" w:styleId="GalveneRakstz">
    <w:name w:val="Galvene Rakstz."/>
    <w:basedOn w:val="Noklusjumarindkopasfonts"/>
    <w:link w:val="Galvene"/>
    <w:uiPriority w:val="99"/>
    <w:rsid w:val="000A51FC"/>
    <w:rPr>
      <w:rFonts w:ascii="Times New Roman" w:eastAsia="Times New Roman" w:hAnsi="Times New Roman" w:cs="Times New Roman"/>
      <w:kern w:val="28"/>
      <w:sz w:val="20"/>
      <w:szCs w:val="20"/>
      <w:lang w:eastAsia="lv-LV"/>
      <w14:ligatures w14:val="none"/>
    </w:rPr>
  </w:style>
  <w:style w:type="paragraph" w:styleId="Kjene">
    <w:name w:val="footer"/>
    <w:basedOn w:val="Parasts"/>
    <w:link w:val="KjeneRakstz"/>
    <w:uiPriority w:val="99"/>
    <w:unhideWhenUsed/>
    <w:rsid w:val="000A51FC"/>
    <w:pPr>
      <w:tabs>
        <w:tab w:val="center" w:pos="4153"/>
        <w:tab w:val="right" w:pos="8306"/>
      </w:tabs>
    </w:pPr>
  </w:style>
  <w:style w:type="character" w:customStyle="1" w:styleId="KjeneRakstz">
    <w:name w:val="Kājene Rakstz."/>
    <w:basedOn w:val="Noklusjumarindkopasfonts"/>
    <w:link w:val="Kjene"/>
    <w:uiPriority w:val="99"/>
    <w:rsid w:val="000A51FC"/>
    <w:rPr>
      <w:rFonts w:ascii="Times New Roman" w:eastAsia="Times New Roman" w:hAnsi="Times New Roman" w:cs="Times New Roman"/>
      <w:kern w:val="28"/>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24" ma:contentTypeDescription="Create a new document." ma:contentTypeScope="" ma:versionID="5c677b7c3c09d62544352f91efc470e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d1c27bb570b23cbd04527682dac321a7"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d14dd4-b660-44cb-b946-d4f119ee1aea}"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BD0C4-79EC-468B-996E-B1B24EA2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333AA-11BC-4331-B8BC-757DDBA39D97}">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F65C597F-D1C6-4DC3-946D-5B24C5F4A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3193</Words>
  <Characters>1821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cp:keywords/>
  <dc:description/>
  <cp:lastModifiedBy>Zane Ostrovska</cp:lastModifiedBy>
  <cp:revision>5</cp:revision>
  <dcterms:created xsi:type="dcterms:W3CDTF">2026-05-25T07:21:00Z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